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0979" w14:textId="77777777" w:rsidR="00BD5C37" w:rsidRDefault="00BD5C37">
      <w:pPr>
        <w:pStyle w:val="Title"/>
        <w:rPr>
          <w:u w:val="single"/>
          <w:lang w:val="en-GB"/>
        </w:rPr>
      </w:pPr>
      <w:bookmarkStart w:id="0" w:name="_GoBack"/>
      <w:bookmarkEnd w:id="0"/>
    </w:p>
    <w:p w14:paraId="03A74BE4" w14:textId="77777777" w:rsidR="00BD5C37" w:rsidRDefault="009F2EDE">
      <w:pPr>
        <w:pStyle w:val="Title"/>
        <w:rPr>
          <w:color w:val="C00000"/>
          <w:u w:val="single"/>
          <w:lang w:val="en-GB"/>
        </w:rPr>
      </w:pPr>
      <w:r>
        <w:rPr>
          <w:color w:val="FF0000"/>
          <w:u w:val="single"/>
          <w:lang w:val="en-GB"/>
        </w:rPr>
        <w:t>[INSERT YOUR ASSOCIATION’S NAME]</w:t>
      </w:r>
    </w:p>
    <w:p w14:paraId="441710A4" w14:textId="77777777" w:rsidR="00BD5C37" w:rsidRDefault="009F2EDE">
      <w:pPr>
        <w:pStyle w:val="Title"/>
        <w:rPr>
          <w:u w:val="single"/>
          <w:lang w:val="en-GB"/>
        </w:rPr>
      </w:pPr>
      <w:r>
        <w:rPr>
          <w:u w:val="single"/>
          <w:lang w:val="en-GB"/>
        </w:rPr>
        <w:t>CONSTITUTIOn</w:t>
      </w:r>
    </w:p>
    <w:p w14:paraId="43E640DD" w14:textId="77777777" w:rsidR="00BD5C37" w:rsidRDefault="009F2EDE">
      <w:pPr>
        <w:pStyle w:val="Title"/>
        <w:ind w:left="720"/>
        <w:jc w:val="both"/>
        <w:rPr>
          <w:szCs w:val="20"/>
          <w:lang w:val="en-GB"/>
        </w:rPr>
      </w:pPr>
      <w:r>
        <w:rPr>
          <w:b w:val="0"/>
          <w:caps w:val="0"/>
          <w:sz w:val="20"/>
          <w:szCs w:val="20"/>
          <w:lang w:val="en-GB"/>
        </w:rPr>
        <w:t xml:space="preserve">The name of the society is </w:t>
      </w:r>
      <w:r>
        <w:rPr>
          <w:caps w:val="0"/>
          <w:color w:val="FF0000"/>
          <w:sz w:val="20"/>
          <w:szCs w:val="20"/>
          <w:lang w:val="en-GB"/>
        </w:rPr>
        <w:t>[insert your Association’s name]</w:t>
      </w:r>
    </w:p>
    <w:p w14:paraId="73533D97" w14:textId="77777777" w:rsidR="00BD5C37" w:rsidRDefault="009F2EDE">
      <w:pPr>
        <w:pStyle w:val="BodyFull"/>
        <w:ind w:left="720"/>
        <w:rPr>
          <w:lang w:val="en-GB"/>
        </w:rPr>
      </w:pPr>
      <w:r>
        <w:rPr>
          <w:lang w:val="en-GB"/>
        </w:rPr>
        <w:t xml:space="preserve">The purposes of the society are to: </w:t>
      </w:r>
      <w:r>
        <w:rPr>
          <w:b/>
          <w:color w:val="FF0000"/>
          <w:lang w:val="en-GB"/>
        </w:rPr>
        <w:t>[Refer to the User Guide]</w:t>
      </w:r>
    </w:p>
    <w:p w14:paraId="5B6ECBDB" w14:textId="77777777" w:rsidR="00BD5C37" w:rsidRDefault="009F2EDE">
      <w:pPr>
        <w:pStyle w:val="BodyFull"/>
        <w:numPr>
          <w:ilvl w:val="1"/>
          <w:numId w:val="44"/>
        </w:numPr>
        <w:rPr>
          <w:lang w:val="en-GB"/>
        </w:rPr>
      </w:pPr>
      <w:r>
        <w:rPr>
          <w:lang w:val="en-GB"/>
        </w:rPr>
        <w:t>represent, develop and promote the professional and economic interests and welfare of its members;</w:t>
      </w:r>
    </w:p>
    <w:p w14:paraId="448F7018" w14:textId="77777777" w:rsidR="00BD5C37" w:rsidRDefault="009F2EDE">
      <w:pPr>
        <w:pStyle w:val="BodyFull"/>
        <w:numPr>
          <w:ilvl w:val="1"/>
          <w:numId w:val="44"/>
        </w:numPr>
        <w:rPr>
          <w:lang w:val="en-GB"/>
        </w:rPr>
      </w:pPr>
      <w:r>
        <w:rPr>
          <w:lang w:val="en-GB"/>
        </w:rPr>
        <w:t>foster education leadership as a means of promoting and advancing education at all levels and for all people;</w:t>
      </w:r>
    </w:p>
    <w:p w14:paraId="4DCC12E6" w14:textId="77777777" w:rsidR="00BD5C37" w:rsidRDefault="009F2EDE">
      <w:pPr>
        <w:pStyle w:val="BodyFull"/>
        <w:numPr>
          <w:ilvl w:val="1"/>
          <w:numId w:val="44"/>
        </w:numPr>
        <w:rPr>
          <w:lang w:val="en-GB"/>
        </w:rPr>
      </w:pPr>
      <w:r>
        <w:rPr>
          <w:lang w:val="en-GB"/>
        </w:rPr>
        <w:t>encourage wide communication and involvement among members;</w:t>
      </w:r>
    </w:p>
    <w:p w14:paraId="28FDD4A7" w14:textId="77777777" w:rsidR="00BD5C37" w:rsidRDefault="009F2EDE">
      <w:pPr>
        <w:pStyle w:val="BodyFull"/>
        <w:numPr>
          <w:ilvl w:val="1"/>
          <w:numId w:val="44"/>
        </w:numPr>
        <w:rPr>
          <w:lang w:val="en-GB"/>
        </w:rPr>
      </w:pPr>
      <w:r>
        <w:rPr>
          <w:lang w:val="en-GB"/>
        </w:rPr>
        <w:t>maintain a strong organization through constant assessment of efficiency and effectiveness of its activities;</w:t>
      </w:r>
    </w:p>
    <w:p w14:paraId="2CD3CF01" w14:textId="77777777" w:rsidR="00BD5C37" w:rsidRDefault="009F2EDE">
      <w:pPr>
        <w:pStyle w:val="BodyFull"/>
        <w:numPr>
          <w:ilvl w:val="1"/>
          <w:numId w:val="44"/>
        </w:numPr>
        <w:rPr>
          <w:lang w:val="en-GB"/>
        </w:rPr>
      </w:pPr>
      <w:r>
        <w:rPr>
          <w:lang w:val="en-GB"/>
        </w:rPr>
        <w:t>promote excellence in personnel practices;</w:t>
      </w:r>
    </w:p>
    <w:p w14:paraId="54B92604" w14:textId="77777777" w:rsidR="00BD5C37" w:rsidRDefault="009F2EDE">
      <w:pPr>
        <w:pStyle w:val="BodyFull"/>
        <w:numPr>
          <w:ilvl w:val="1"/>
          <w:numId w:val="44"/>
        </w:numPr>
        <w:rPr>
          <w:lang w:val="en-GB"/>
        </w:rPr>
      </w:pPr>
      <w:r>
        <w:rPr>
          <w:lang w:val="en-GB"/>
        </w:rPr>
        <w:t>render assistance to members on any matter, upon request and when not inconsistent with the policies of the Association; and</w:t>
      </w:r>
    </w:p>
    <w:p w14:paraId="5DF43A53" w14:textId="77777777" w:rsidR="00BD5C37" w:rsidRDefault="009F2EDE">
      <w:pPr>
        <w:pStyle w:val="BodyFull"/>
        <w:numPr>
          <w:ilvl w:val="1"/>
          <w:numId w:val="44"/>
        </w:numPr>
        <w:rPr>
          <w:lang w:val="en-GB"/>
        </w:rPr>
      </w:pPr>
      <w:r>
        <w:rPr>
          <w:lang w:val="en-GB"/>
        </w:rPr>
        <w:t>support and coordinate professional development activities for members</w:t>
      </w:r>
    </w:p>
    <w:p w14:paraId="7D6E57F1" w14:textId="77777777" w:rsidR="00BD5C37" w:rsidRDefault="009F2EDE">
      <w:pPr>
        <w:pStyle w:val="BodyFull"/>
        <w:ind w:left="720"/>
        <w:jc w:val="left"/>
        <w:rPr>
          <w:lang w:val="en-GB"/>
        </w:rPr>
      </w:pPr>
      <w:r>
        <w:rPr>
          <w:lang w:val="en-GB"/>
        </w:rPr>
        <w:t xml:space="preserve">This society is a member-funded society.  It is funded primarily by its members to carry on activities for the benefit of its members.  On its liquidation or dissolution, this society may distribute its money and other property to its members.  </w:t>
      </w:r>
      <w:r>
        <w:rPr>
          <w:b/>
          <w:color w:val="FF0000"/>
          <w:highlight w:val="yellow"/>
          <w:lang w:val="en-GB"/>
        </w:rPr>
        <w:t>[Decision to be made as to whether to claim status as a “Member-Funded Society”.  Refer to the User Guide]</w:t>
      </w:r>
      <w:r>
        <w:rPr>
          <w:lang w:val="en-GB"/>
        </w:rPr>
        <w:br/>
      </w:r>
    </w:p>
    <w:p w14:paraId="0D30B7EF" w14:textId="77777777" w:rsidR="00BD5C37" w:rsidRDefault="009F2EDE">
      <w:pPr>
        <w:pStyle w:val="BodyFull"/>
        <w:rPr>
          <w:lang w:val="en-GB"/>
        </w:rPr>
      </w:pPr>
      <w:r>
        <w:rPr>
          <w:lang w:val="en-GB"/>
        </w:rPr>
        <w:br w:type="page"/>
      </w:r>
    </w:p>
    <w:p w14:paraId="210CF736" w14:textId="77777777" w:rsidR="00BD5C37" w:rsidRDefault="009F2EDE">
      <w:pPr>
        <w:pStyle w:val="Title"/>
        <w:rPr>
          <w:lang w:val="en-GB"/>
        </w:rPr>
      </w:pPr>
      <w:r>
        <w:rPr>
          <w:color w:val="FF0000"/>
          <w:lang w:val="en-GB"/>
        </w:rPr>
        <w:t>[INSERT YOUR ASSOCIATION’s NAME]</w:t>
      </w:r>
    </w:p>
    <w:p w14:paraId="09748C9E" w14:textId="77777777" w:rsidR="00BD5C37" w:rsidRDefault="009F2EDE">
      <w:pPr>
        <w:pStyle w:val="Title"/>
        <w:rPr>
          <w:lang w:val="en-GB"/>
        </w:rPr>
      </w:pPr>
      <w:r>
        <w:rPr>
          <w:lang w:val="en-GB"/>
        </w:rPr>
        <w:t>BYLAWS</w:t>
      </w:r>
    </w:p>
    <w:p w14:paraId="57432D23" w14:textId="77777777" w:rsidR="00BD5C37" w:rsidRDefault="009F2EDE">
      <w:pPr>
        <w:pStyle w:val="Heading1"/>
      </w:pPr>
      <w:r>
        <w:t>- Definitions and Interpretation</w:t>
      </w:r>
    </w:p>
    <w:p w14:paraId="47278A35" w14:textId="77777777" w:rsidR="00BD5C37" w:rsidRDefault="009F2EDE">
      <w:pPr>
        <w:pStyle w:val="Heading2"/>
      </w:pPr>
      <w:r>
        <w:t xml:space="preserve">Definitions </w:t>
      </w:r>
      <w:r>
        <w:rPr>
          <w:color w:val="FF0000"/>
        </w:rPr>
        <w:t>[</w:t>
      </w:r>
      <w:r>
        <w:rPr>
          <w:color w:val="FF0000"/>
          <w:lang w:val="en-GB"/>
        </w:rPr>
        <w:t>Refer to the User Guide</w:t>
      </w:r>
      <w:r>
        <w:rPr>
          <w:color w:val="FF0000"/>
        </w:rPr>
        <w:t>]</w:t>
      </w:r>
    </w:p>
    <w:p w14:paraId="52EDDBB5" w14:textId="77777777" w:rsidR="00BD5C37" w:rsidRDefault="009F2EDE">
      <w:pPr>
        <w:pStyle w:val="BodyFull"/>
      </w:pPr>
      <w:r>
        <w:t>In these Bylaws, unless the context otherwise requires:</w:t>
      </w:r>
    </w:p>
    <w:p w14:paraId="0A12A166" w14:textId="77777777" w:rsidR="00BD5C37" w:rsidRDefault="009F2EDE">
      <w:pPr>
        <w:pStyle w:val="Heading3"/>
      </w:pPr>
      <w:r>
        <w:t>“</w:t>
      </w:r>
      <w:r>
        <w:rPr>
          <w:b/>
        </w:rPr>
        <w:t>Affiliated BCPVPA Chapters</w:t>
      </w:r>
      <w:r>
        <w:t>” means those organizations which are affiliated with BCPVPA and identified as a “chapter” of BCPVPA;</w:t>
      </w:r>
    </w:p>
    <w:p w14:paraId="07C67616" w14:textId="77777777" w:rsidR="00BD5C37" w:rsidRDefault="009F2EDE">
      <w:pPr>
        <w:pStyle w:val="Heading3"/>
      </w:pPr>
      <w:r>
        <w:rPr>
          <w:b/>
        </w:rPr>
        <w:t>“Association”</w:t>
      </w:r>
      <w:r>
        <w:t xml:space="preserve"> means the society known as </w:t>
      </w:r>
      <w:r>
        <w:rPr>
          <w:b/>
          <w:color w:val="FF0000"/>
        </w:rPr>
        <w:t>[Insert your Association’s name</w:t>
      </w:r>
      <w:r>
        <w:rPr>
          <w:b/>
          <w:color w:val="FF0000"/>
          <w:szCs w:val="20"/>
        </w:rPr>
        <w:t xml:space="preserve">] </w:t>
      </w:r>
      <w:r>
        <w:rPr>
          <w:szCs w:val="20"/>
        </w:rPr>
        <w:t xml:space="preserve">or such other name by which the Association becomes known if it changes </w:t>
      </w:r>
      <w:proofErr w:type="gramStart"/>
      <w:r>
        <w:rPr>
          <w:szCs w:val="20"/>
        </w:rPr>
        <w:t>its</w:t>
      </w:r>
      <w:proofErr w:type="gramEnd"/>
      <w:r>
        <w:rPr>
          <w:szCs w:val="20"/>
        </w:rPr>
        <w:t xml:space="preserve"> name in accordance with the Societies Act and these Bylaws;</w:t>
      </w:r>
    </w:p>
    <w:p w14:paraId="63ACEE06" w14:textId="77777777" w:rsidR="00BD5C37" w:rsidRDefault="009F2EDE">
      <w:pPr>
        <w:pStyle w:val="Heading3"/>
      </w:pPr>
      <w:r>
        <w:t>“</w:t>
      </w:r>
      <w:r>
        <w:rPr>
          <w:b/>
        </w:rPr>
        <w:t>BCPVPA</w:t>
      </w:r>
      <w:r>
        <w:t xml:space="preserve">” means the society known as BC Principals’ &amp; Vice-Principals’ Association or such other name by which it is known if it changes </w:t>
      </w:r>
      <w:proofErr w:type="gramStart"/>
      <w:r>
        <w:t>its</w:t>
      </w:r>
      <w:proofErr w:type="gramEnd"/>
      <w:r>
        <w:t xml:space="preserve"> name in accordance with the Societies Act; </w:t>
      </w:r>
    </w:p>
    <w:p w14:paraId="7C3459AE" w14:textId="77777777" w:rsidR="00BD5C37" w:rsidRDefault="009F2EDE">
      <w:pPr>
        <w:pStyle w:val="Heading3"/>
      </w:pPr>
      <w:r>
        <w:t>“</w:t>
      </w:r>
      <w:r>
        <w:rPr>
          <w:b/>
        </w:rPr>
        <w:t>BCPVPA Bylaws</w:t>
      </w:r>
      <w:r>
        <w:t>” means the bylaws of BCPVPA, as may be amended by BCPVPA from time to time;</w:t>
      </w:r>
    </w:p>
    <w:p w14:paraId="7F6171ED" w14:textId="77777777" w:rsidR="00BD5C37" w:rsidRDefault="009F2EDE">
      <w:pPr>
        <w:pStyle w:val="Heading3"/>
      </w:pPr>
      <w:r>
        <w:t>“</w:t>
      </w:r>
      <w:r>
        <w:rPr>
          <w:b/>
        </w:rPr>
        <w:t>BCPVPA Member</w:t>
      </w:r>
      <w:r>
        <w:t>” means an individual who is a voting member of BCPVPA;</w:t>
      </w:r>
    </w:p>
    <w:p w14:paraId="585C8BE7" w14:textId="77777777" w:rsidR="00BD5C37" w:rsidRDefault="009F2EDE">
      <w:pPr>
        <w:pStyle w:val="Heading3"/>
        <w:spacing w:after="0"/>
      </w:pPr>
      <w:r>
        <w:t xml:space="preserve"> “</w:t>
      </w:r>
      <w:r>
        <w:rPr>
          <w:b/>
        </w:rPr>
        <w:t>Bylaws</w:t>
      </w:r>
      <w:r>
        <w:t>” means the bylaws of the Association as filed with the Registrar and as may be altered from time to time in accordance with the Societies Act;</w:t>
      </w:r>
    </w:p>
    <w:p w14:paraId="71701207" w14:textId="77777777" w:rsidR="00BD5C37" w:rsidRDefault="009F2EDE">
      <w:pPr>
        <w:pStyle w:val="Heading3"/>
        <w:numPr>
          <w:ilvl w:val="0"/>
          <w:numId w:val="0"/>
        </w:numPr>
        <w:spacing w:after="0"/>
        <w:ind w:left="1440"/>
      </w:pPr>
      <w:r>
        <w:rPr>
          <w:szCs w:val="20"/>
        </w:rPr>
        <w:t xml:space="preserve">  </w:t>
      </w:r>
    </w:p>
    <w:p w14:paraId="73709312" w14:textId="77777777" w:rsidR="00BD5C37" w:rsidRDefault="009F2EDE">
      <w:pPr>
        <w:pStyle w:val="Heading3"/>
      </w:pPr>
      <w:r>
        <w:t>“</w:t>
      </w:r>
      <w:r>
        <w:rPr>
          <w:b/>
        </w:rPr>
        <w:t>Chapter Affiliation Agreement</w:t>
      </w:r>
      <w:r>
        <w:t>” means the chapter affiliation agreement between the Association and BCPVPA which sets out the terms and conditions pursuant to which the Association is an Affiliated BCPVPA Chapter;</w:t>
      </w:r>
    </w:p>
    <w:p w14:paraId="40C7158C" w14:textId="77777777" w:rsidR="00BD5C37" w:rsidRDefault="009F2EDE">
      <w:pPr>
        <w:pStyle w:val="Heading3"/>
      </w:pPr>
      <w:r>
        <w:t>“</w:t>
      </w:r>
      <w:r>
        <w:rPr>
          <w:b/>
        </w:rPr>
        <w:t>Constitution</w:t>
      </w:r>
      <w:r>
        <w:t>” means the constitution of the Association as filed with the Registrar, and as may be altered from time to time in accordance with the Societies Act;</w:t>
      </w:r>
    </w:p>
    <w:p w14:paraId="30926704" w14:textId="77777777" w:rsidR="00BD5C37" w:rsidRDefault="009F2EDE">
      <w:pPr>
        <w:pStyle w:val="Heading3"/>
      </w:pPr>
      <w:r>
        <w:t>“</w:t>
      </w:r>
      <w:r>
        <w:rPr>
          <w:b/>
        </w:rPr>
        <w:t>Directors</w:t>
      </w:r>
      <w:r>
        <w:t>” means those individuals who are, or who subsequently become, directors of the Association in accordance with these Bylaws and who have not ceased to be directors of the Association;</w:t>
      </w:r>
    </w:p>
    <w:p w14:paraId="7B86BF0B" w14:textId="77777777" w:rsidR="00BD5C37" w:rsidRDefault="009F2EDE">
      <w:pPr>
        <w:pStyle w:val="Heading3"/>
        <w:rPr>
          <w:rFonts w:eastAsia="Times New Roman"/>
        </w:rPr>
      </w:pPr>
      <w:r>
        <w:rPr>
          <w:rFonts w:eastAsia="Times New Roman"/>
          <w:b/>
          <w:bCs w:val="0"/>
        </w:rPr>
        <w:t>“Electronic Means</w:t>
      </w:r>
      <w:r>
        <w:rPr>
          <w:rFonts w:eastAsia="Times New Roman"/>
        </w:rPr>
        <w:t>” means any electronic or digital system or combination of electronic or digital systems, including mail, telephonic, facsimile, electronic, radio, computer or internet-based technology or other communication facility or medium, that:</w:t>
      </w:r>
    </w:p>
    <w:p w14:paraId="7B5C0AD8" w14:textId="77777777" w:rsidR="00BD5C37" w:rsidRDefault="009F2EDE">
      <w:pPr>
        <w:pStyle w:val="Heading4"/>
        <w:rPr>
          <w:rFonts w:eastAsia="Times New Roman"/>
        </w:rPr>
      </w:pPr>
      <w:r>
        <w:rPr>
          <w:rFonts w:eastAsia="Times New Roman"/>
        </w:rPr>
        <w:t>in relation to a meeting or proceeding, permits all participants to communicate with each other or otherwise participate in the meeting or proceeding adequately, simultaneously and instantaneously, in a manner comparable, but not necessarily identical, to a meeting or proceeding where all participants are present in the same location, and</w:t>
      </w:r>
    </w:p>
    <w:p w14:paraId="1518F86F" w14:textId="77777777" w:rsidR="00BD5C37" w:rsidRDefault="009F2EDE">
      <w:pPr>
        <w:pStyle w:val="Heading4"/>
        <w:rPr>
          <w:rFonts w:eastAsia="Times New Roman"/>
        </w:rPr>
      </w:pPr>
      <w:r>
        <w:rPr>
          <w:rFonts w:eastAsia="Times New Roman"/>
        </w:rPr>
        <w:t>in relation to a vote, permits all eligible voters to cast a vote on the matter for determination in a manner that adequately discloses their intentions;</w:t>
      </w:r>
    </w:p>
    <w:p w14:paraId="79FF6674" w14:textId="77777777" w:rsidR="00BD5C37" w:rsidRDefault="009F2EDE">
      <w:pPr>
        <w:pStyle w:val="Heading3"/>
      </w:pPr>
      <w:r>
        <w:rPr>
          <w:b/>
        </w:rPr>
        <w:t>“Executive Committee”</w:t>
      </w:r>
      <w:r>
        <w:t xml:space="preserve"> means the Directors acting as authorized by the Societies Act, the Constitution and these Bylaws in managing the affairs of the Association and exercising the powers of the Association;</w:t>
      </w:r>
    </w:p>
    <w:p w14:paraId="560A6FD1" w14:textId="77777777" w:rsidR="00BD5C37" w:rsidRDefault="009F2EDE">
      <w:pPr>
        <w:pStyle w:val="Heading3"/>
      </w:pPr>
      <w:r>
        <w:rPr>
          <w:b/>
        </w:rPr>
        <w:t>“Executive Committee Resolution”</w:t>
      </w:r>
      <w:r>
        <w:t xml:space="preserve"> means:</w:t>
      </w:r>
    </w:p>
    <w:p w14:paraId="6970928B" w14:textId="77777777" w:rsidR="00BD5C37" w:rsidRDefault="009F2EDE">
      <w:pPr>
        <w:pStyle w:val="Heading4"/>
      </w:pPr>
      <w:r>
        <w:t>a resolution passed by a simple majority of the votes cast by those Directors who are entitled to vote on such matter either at a duly constituted meeting of the Executive Committee (whether participating in person or, to the extent permitted by these Bylaws, by Electronic Means); by Electronic Means in accordance with these Bylaws; or by a combination of votes cast at a meeting of the Executive Committee and by Electronic Means; or</w:t>
      </w:r>
    </w:p>
    <w:p w14:paraId="1EB2D4BC" w14:textId="77777777" w:rsidR="00BD5C37" w:rsidRDefault="009F2EDE">
      <w:pPr>
        <w:pStyle w:val="Heading4"/>
      </w:pPr>
      <w:r>
        <w:t>a resolution that has been consented to in writing by every Director who would have been entitled to vote on the resolution at a meeting of the Executive Committee;</w:t>
      </w:r>
    </w:p>
    <w:p w14:paraId="4D97FBE6" w14:textId="77777777" w:rsidR="00BD5C37" w:rsidRDefault="009F2EDE">
      <w:pPr>
        <w:pStyle w:val="Heading3"/>
      </w:pPr>
      <w:r>
        <w:t>“</w:t>
      </w:r>
      <w:r>
        <w:rPr>
          <w:b/>
        </w:rPr>
        <w:t>Income Tax Act</w:t>
      </w:r>
      <w:r>
        <w:t xml:space="preserve">” means the </w:t>
      </w:r>
      <w:r>
        <w:rPr>
          <w:i/>
        </w:rPr>
        <w:t>Income Tax Act</w:t>
      </w:r>
      <w:r>
        <w:t>, R.S.C. 1985 (5</w:t>
      </w:r>
      <w:r>
        <w:rPr>
          <w:vertAlign w:val="superscript"/>
        </w:rPr>
        <w:t>th</w:t>
      </w:r>
      <w:r>
        <w:t xml:space="preserve"> Supp.), c.1 as amended from time to time;</w:t>
      </w:r>
    </w:p>
    <w:p w14:paraId="5AA78AF5" w14:textId="77777777" w:rsidR="00BD5C37" w:rsidRDefault="009F2EDE">
      <w:pPr>
        <w:pStyle w:val="Heading3"/>
      </w:pPr>
      <w:r>
        <w:t>“</w:t>
      </w:r>
      <w:r>
        <w:rPr>
          <w:b/>
        </w:rPr>
        <w:t>Members</w:t>
      </w:r>
      <w:r>
        <w:t xml:space="preserve">” means </w:t>
      </w:r>
      <w:proofErr w:type="gramStart"/>
      <w:r>
        <w:t>all of</w:t>
      </w:r>
      <w:proofErr w:type="gramEnd"/>
      <w:r>
        <w:t xml:space="preserve"> the members of the Association; </w:t>
      </w:r>
      <w:r>
        <w:rPr>
          <w:b/>
          <w:color w:val="FF0000"/>
        </w:rPr>
        <w:t>[</w:t>
      </w:r>
      <w:r>
        <w:rPr>
          <w:b/>
          <w:color w:val="FF0000"/>
          <w:lang w:val="en-GB"/>
        </w:rPr>
        <w:t>Refer to the User Guide</w:t>
      </w:r>
      <w:r>
        <w:rPr>
          <w:b/>
          <w:color w:val="FF0000"/>
        </w:rPr>
        <w:t>]</w:t>
      </w:r>
    </w:p>
    <w:p w14:paraId="688AC220" w14:textId="77777777" w:rsidR="00BD5C37" w:rsidRDefault="009F2EDE">
      <w:pPr>
        <w:pStyle w:val="Heading3"/>
        <w:rPr>
          <w:b/>
        </w:rPr>
      </w:pPr>
      <w:r>
        <w:t>“</w:t>
      </w:r>
      <w:r>
        <w:rPr>
          <w:b/>
        </w:rPr>
        <w:t>Ordinary Resolution</w:t>
      </w:r>
      <w:r>
        <w:t>” means:</w:t>
      </w:r>
    </w:p>
    <w:p w14:paraId="2E463FC2" w14:textId="77777777" w:rsidR="00BD5C37" w:rsidRDefault="009F2EDE">
      <w:pPr>
        <w:pStyle w:val="Heading4"/>
      </w:pPr>
      <w:r>
        <w:t>a resolution passed by a simple majority of the votes cast by those Members entitled to vote on such matter either at a duly constituted meeting of the Members (whether participating in person or, to the extent permitted by these Bylaws, by Electronic Means); by Electronic Means in accordance with these Bylaws; or by a combination of votes cast at a meeting of the Members and by Electronic Means; or</w:t>
      </w:r>
    </w:p>
    <w:p w14:paraId="5808D229" w14:textId="77777777" w:rsidR="00BD5C37" w:rsidRDefault="009F2EDE">
      <w:pPr>
        <w:pStyle w:val="Heading4"/>
      </w:pPr>
      <w:r>
        <w:t xml:space="preserve">a resolution consented to in writing, after being sent to </w:t>
      </w:r>
      <w:proofErr w:type="gramStart"/>
      <w:r>
        <w:t>all of</w:t>
      </w:r>
      <w:proofErr w:type="gramEnd"/>
      <w:r>
        <w:t xml:space="preserve"> the Members entitled to vote on such matters, by at least 2/3 of such Members;</w:t>
      </w:r>
    </w:p>
    <w:p w14:paraId="6573632E" w14:textId="77777777" w:rsidR="00BD5C37" w:rsidRDefault="009F2EDE">
      <w:pPr>
        <w:pStyle w:val="Heading3"/>
      </w:pPr>
      <w:r>
        <w:rPr>
          <w:b/>
        </w:rPr>
        <w:t>“President</w:t>
      </w:r>
      <w:r>
        <w:t>” means the person appointed or elected to the office of the president in accordance with these Bylaws;</w:t>
      </w:r>
    </w:p>
    <w:p w14:paraId="16B0D852" w14:textId="77777777" w:rsidR="00BD5C37" w:rsidRDefault="009F2EDE">
      <w:pPr>
        <w:pStyle w:val="Heading3"/>
      </w:pPr>
      <w:r>
        <w:t>“</w:t>
      </w:r>
      <w:r>
        <w:rPr>
          <w:b/>
        </w:rPr>
        <w:t>Registered Address</w:t>
      </w:r>
      <w:r>
        <w:t>” of a Member or Director means the address of that Member or Director, as applicable, recorded in the register of Members or register of Directors</w:t>
      </w:r>
      <w:proofErr w:type="gramStart"/>
      <w:r>
        <w:t>, as the case may be, including</w:t>
      </w:r>
      <w:proofErr w:type="gramEnd"/>
      <w:r>
        <w:t>, if provided by the Member or Director for that purpose, that Member’s or Director’s facsimile number and electronic mail address;</w:t>
      </w:r>
    </w:p>
    <w:p w14:paraId="196777E4" w14:textId="77777777" w:rsidR="00BD5C37" w:rsidRDefault="009F2EDE">
      <w:pPr>
        <w:pStyle w:val="Heading3"/>
      </w:pPr>
      <w:r>
        <w:t>“</w:t>
      </w:r>
      <w:r>
        <w:rPr>
          <w:b/>
        </w:rPr>
        <w:t>Registrar</w:t>
      </w:r>
      <w:r>
        <w:t>” means the Registrar of Companies of the Province of British Columbia;</w:t>
      </w:r>
    </w:p>
    <w:p w14:paraId="316F1EDA" w14:textId="77777777" w:rsidR="00BD5C37" w:rsidRDefault="009F2EDE">
      <w:pPr>
        <w:pStyle w:val="Heading3"/>
      </w:pPr>
      <w:r>
        <w:t>“</w:t>
      </w:r>
      <w:r>
        <w:rPr>
          <w:b/>
        </w:rPr>
        <w:t>School District</w:t>
      </w:r>
      <w:r>
        <w:t xml:space="preserve">” means School District </w:t>
      </w:r>
      <w:r>
        <w:rPr>
          <w:b/>
          <w:color w:val="FF0000"/>
        </w:rPr>
        <w:t>[Note: Complete with appropriate School District information]</w:t>
      </w:r>
      <w:r>
        <w:rPr>
          <w:color w:val="FF0000"/>
        </w:rPr>
        <w:t xml:space="preserve"> </w:t>
      </w:r>
      <w:r>
        <w:t>in the Province of British Columbia;</w:t>
      </w:r>
    </w:p>
    <w:p w14:paraId="0EFF4D71" w14:textId="77777777" w:rsidR="00BD5C37" w:rsidRDefault="009F2EDE">
      <w:pPr>
        <w:pStyle w:val="Heading3"/>
      </w:pPr>
      <w:r>
        <w:t>“</w:t>
      </w:r>
      <w:r>
        <w:rPr>
          <w:b/>
        </w:rPr>
        <w:t>Secretary</w:t>
      </w:r>
      <w:r>
        <w:t>” means the person appointed or elected to the office of the secretary in accordance with these Bylaws;</w:t>
      </w:r>
    </w:p>
    <w:p w14:paraId="734A9D06" w14:textId="77777777" w:rsidR="00BD5C37" w:rsidRDefault="009F2EDE">
      <w:pPr>
        <w:pStyle w:val="Heading3"/>
      </w:pPr>
      <w:r>
        <w:t>“</w:t>
      </w:r>
      <w:r>
        <w:rPr>
          <w:b/>
        </w:rPr>
        <w:t>Societies Act</w:t>
      </w:r>
      <w:r>
        <w:t xml:space="preserve">” means the </w:t>
      </w:r>
      <w:r>
        <w:rPr>
          <w:i/>
        </w:rPr>
        <w:t>Societies Act</w:t>
      </w:r>
      <w:r>
        <w:t xml:space="preserve"> of the Province of British Columbia from time to time in force, as it may be amended, restated or replaced from time to time, and includes any successor legislation thereto and all regulations enacted thereunder;</w:t>
      </w:r>
    </w:p>
    <w:p w14:paraId="1076D922" w14:textId="77777777" w:rsidR="00BD5C37" w:rsidRDefault="009F2EDE">
      <w:pPr>
        <w:pStyle w:val="Heading3"/>
      </w:pPr>
      <w:r>
        <w:t>“</w:t>
      </w:r>
      <w:r>
        <w:rPr>
          <w:b/>
        </w:rPr>
        <w:t>Special Resolution</w:t>
      </w:r>
      <w:r>
        <w:t>” means:</w:t>
      </w:r>
    </w:p>
    <w:p w14:paraId="3A749AD5" w14:textId="77777777" w:rsidR="00BD5C37" w:rsidRDefault="009F2EDE">
      <w:pPr>
        <w:pStyle w:val="Heading4"/>
      </w:pPr>
      <w:r>
        <w:t>a resolution passed by at least 2/3 of the votes cast by those Members entitled to vote on such matter either at a duly constituted meeting of the Members (whether participating in person or, to the extent permitted by these Bylaws, by Electronic Means); by Electronic Means in accordance with these Bylaws; or a combination of votes cast at a meeting of the Members and by Electronic Means; or</w:t>
      </w:r>
    </w:p>
    <w:p w14:paraId="2664C109" w14:textId="77777777" w:rsidR="00BD5C37" w:rsidRDefault="009F2EDE">
      <w:pPr>
        <w:pStyle w:val="Heading4"/>
      </w:pPr>
      <w:r>
        <w:t xml:space="preserve">a resolution consented to in writing by </w:t>
      </w:r>
      <w:proofErr w:type="gramStart"/>
      <w:r>
        <w:t>all of</w:t>
      </w:r>
      <w:proofErr w:type="gramEnd"/>
      <w:r>
        <w:t xml:space="preserve"> the Members entitled to vote on such matter; and</w:t>
      </w:r>
    </w:p>
    <w:p w14:paraId="024E4014" w14:textId="77777777" w:rsidR="00BD5C37" w:rsidRDefault="009F2EDE">
      <w:pPr>
        <w:pStyle w:val="Heading3"/>
        <w:spacing w:after="0"/>
      </w:pPr>
      <w:r>
        <w:t>“</w:t>
      </w:r>
      <w:r>
        <w:rPr>
          <w:b/>
        </w:rPr>
        <w:t>Treasurer</w:t>
      </w:r>
      <w:r>
        <w:t>” means the person appointed or elected to the office of the treasurer in accordance with these Bylaws.</w:t>
      </w:r>
    </w:p>
    <w:p w14:paraId="0EFCEF86" w14:textId="77777777" w:rsidR="00BD5C37" w:rsidRDefault="00BD5C37">
      <w:pPr>
        <w:pStyle w:val="Heading3"/>
        <w:numPr>
          <w:ilvl w:val="0"/>
          <w:numId w:val="0"/>
        </w:numPr>
        <w:spacing w:after="0"/>
        <w:ind w:left="720"/>
      </w:pPr>
    </w:p>
    <w:p w14:paraId="187D9A43" w14:textId="77777777" w:rsidR="00BD5C37" w:rsidRDefault="009F2EDE">
      <w:pPr>
        <w:pStyle w:val="Heading2"/>
        <w:rPr>
          <w:i/>
        </w:rPr>
      </w:pPr>
      <w:r>
        <w:t>Societies Act</w:t>
      </w:r>
      <w:r>
        <w:rPr>
          <w:i/>
        </w:rPr>
        <w:t xml:space="preserve"> </w:t>
      </w:r>
      <w:r>
        <w:t>Definitions</w:t>
      </w:r>
    </w:p>
    <w:p w14:paraId="2593B7C3" w14:textId="77777777" w:rsidR="00BD5C37" w:rsidRDefault="009F2EDE">
      <w:pPr>
        <w:pStyle w:val="BodyFull"/>
      </w:pPr>
      <w:r>
        <w:t>Except as otherwise provided, the definitions in the Societies Act on the date these Bylaws become effective apply to these Bylaws.</w:t>
      </w:r>
    </w:p>
    <w:p w14:paraId="2EFD68E4" w14:textId="77777777" w:rsidR="00BD5C37" w:rsidRDefault="009F2EDE">
      <w:pPr>
        <w:pStyle w:val="Heading2"/>
      </w:pPr>
      <w:r>
        <w:t>Conflicts [</w:t>
      </w:r>
      <w:r>
        <w:rPr>
          <w:color w:val="FF0000"/>
          <w:lang w:val="en-GB"/>
        </w:rPr>
        <w:t>Refer to the User Guide</w:t>
      </w:r>
      <w:r>
        <w:rPr>
          <w:color w:val="FF0000"/>
        </w:rPr>
        <w:t>]</w:t>
      </w:r>
    </w:p>
    <w:p w14:paraId="4AADBD62" w14:textId="77777777" w:rsidR="00BD5C37" w:rsidRDefault="009F2EDE">
      <w:pPr>
        <w:pStyle w:val="Heading3"/>
        <w:numPr>
          <w:ilvl w:val="0"/>
          <w:numId w:val="0"/>
        </w:numPr>
        <w:spacing w:after="0"/>
      </w:pPr>
      <w:r>
        <w:t xml:space="preserve">If there is a conflict or inconsistency between these Bylaws and the Societies Act, the Societies Act will prevail. </w:t>
      </w:r>
    </w:p>
    <w:p w14:paraId="0647282E" w14:textId="77777777" w:rsidR="00BD5C37" w:rsidRDefault="009F2EDE">
      <w:pPr>
        <w:pStyle w:val="BodyFull"/>
        <w:tabs>
          <w:tab w:val="left" w:pos="1530"/>
        </w:tabs>
        <w:spacing w:after="0"/>
        <w:ind w:left="1440"/>
      </w:pPr>
      <w:r>
        <w:t xml:space="preserve"> </w:t>
      </w:r>
    </w:p>
    <w:p w14:paraId="72DD1C70" w14:textId="77777777" w:rsidR="00BD5C37" w:rsidRDefault="009F2EDE">
      <w:pPr>
        <w:pStyle w:val="Heading2"/>
      </w:pPr>
      <w:r>
        <w:t>General Interpretation Rules</w:t>
      </w:r>
    </w:p>
    <w:p w14:paraId="2798E994" w14:textId="77777777" w:rsidR="00BD5C37" w:rsidRDefault="009F2EDE">
      <w:pPr>
        <w:pStyle w:val="BodyFull"/>
      </w:pPr>
      <w:r>
        <w:t xml:space="preserve">Words importing the singular include the plural and vice versa; and words importing a male individual include a female individual.  </w:t>
      </w:r>
    </w:p>
    <w:p w14:paraId="30459408" w14:textId="77777777" w:rsidR="00BD5C37" w:rsidRDefault="009F2EDE">
      <w:pPr>
        <w:pStyle w:val="Heading1"/>
      </w:pPr>
      <w:r>
        <w:t xml:space="preserve"> - Members</w:t>
      </w:r>
    </w:p>
    <w:p w14:paraId="784CB265" w14:textId="77777777" w:rsidR="00BD5C37" w:rsidRDefault="009F2EDE">
      <w:pPr>
        <w:pStyle w:val="Heading2"/>
      </w:pPr>
      <w:r>
        <w:t>Members</w:t>
      </w:r>
    </w:p>
    <w:p w14:paraId="3164D570" w14:textId="77777777" w:rsidR="00BD5C37" w:rsidRDefault="009F2EDE">
      <w:pPr>
        <w:pStyle w:val="BodyFull"/>
      </w:pPr>
      <w:r>
        <w:t xml:space="preserve">The Members are those individuals who are Members on the date these Bylaws come into force and those individuals who subsequently have become Members in accordance with these Bylaws and, in either case, have not ceased to be Members. </w:t>
      </w:r>
    </w:p>
    <w:p w14:paraId="045CF033" w14:textId="77777777" w:rsidR="00BD5C37" w:rsidRDefault="009F2EDE">
      <w:pPr>
        <w:pStyle w:val="Heading2"/>
        <w:numPr>
          <w:ilvl w:val="0"/>
          <w:numId w:val="0"/>
        </w:numPr>
        <w:rPr>
          <w:color w:val="FF0000"/>
        </w:rPr>
      </w:pPr>
      <w:r>
        <w:t>2.2</w:t>
      </w:r>
      <w:r>
        <w:tab/>
        <w:t xml:space="preserve">Classes of Membership </w:t>
      </w:r>
      <w:r>
        <w:rPr>
          <w:color w:val="FF0000"/>
        </w:rPr>
        <w:t>[Refer to the User Guide.]</w:t>
      </w:r>
    </w:p>
    <w:p w14:paraId="7C778514" w14:textId="77777777" w:rsidR="00BD5C37" w:rsidRDefault="009F2EDE">
      <w:pPr>
        <w:pStyle w:val="BodyFull"/>
      </w:pPr>
      <w:r>
        <w:t xml:space="preserve">There will be one class of Members of the Association. </w:t>
      </w:r>
    </w:p>
    <w:p w14:paraId="10394515" w14:textId="77777777" w:rsidR="00BD5C37" w:rsidRDefault="009F2EDE">
      <w:pPr>
        <w:pStyle w:val="Heading2"/>
        <w:numPr>
          <w:ilvl w:val="1"/>
          <w:numId w:val="50"/>
        </w:numPr>
      </w:pPr>
      <w:r>
        <w:t xml:space="preserve">Eligibility for Membership </w:t>
      </w:r>
      <w:r>
        <w:rPr>
          <w:color w:val="FF0000"/>
        </w:rPr>
        <w:t>[Refer to the User Guide.]</w:t>
      </w:r>
    </w:p>
    <w:p w14:paraId="001BF101" w14:textId="77777777" w:rsidR="00BD5C37" w:rsidRDefault="009F2EDE">
      <w:pPr>
        <w:pStyle w:val="BodyFull"/>
      </w:pPr>
      <w:proofErr w:type="gramStart"/>
      <w:r>
        <w:t>In order to</w:t>
      </w:r>
      <w:proofErr w:type="gramEnd"/>
      <w:r>
        <w:t xml:space="preserve"> be eligible to be admitted as, and to remain, a Member, an individual must:</w:t>
      </w:r>
    </w:p>
    <w:p w14:paraId="4AF95395" w14:textId="77777777" w:rsidR="00BD5C37" w:rsidRDefault="009F2EDE">
      <w:pPr>
        <w:pStyle w:val="Heading3"/>
      </w:pPr>
      <w:r>
        <w:t>be employed within the School District as a principal or vice-principal of a public school; or</w:t>
      </w:r>
    </w:p>
    <w:p w14:paraId="5A085904" w14:textId="77777777" w:rsidR="00BD5C37" w:rsidRDefault="009F2EDE">
      <w:pPr>
        <w:pStyle w:val="Heading3"/>
        <w:spacing w:after="0"/>
      </w:pPr>
      <w:r>
        <w:t>be employed within the School District as a Director of Instruction, district principal or vice-principal, or such similar district position as may be determined by the Executive Committee from time to time.</w:t>
      </w:r>
    </w:p>
    <w:p w14:paraId="0D4BC72C" w14:textId="77777777" w:rsidR="00BD5C37" w:rsidRDefault="00BD5C37">
      <w:pPr>
        <w:pStyle w:val="BodyFull"/>
        <w:spacing w:after="0"/>
        <w:rPr>
          <w:b/>
        </w:rPr>
      </w:pPr>
    </w:p>
    <w:p w14:paraId="2F2498DC" w14:textId="77777777" w:rsidR="00BD5C37" w:rsidRDefault="009F2EDE">
      <w:pPr>
        <w:pStyle w:val="Heading2"/>
        <w:numPr>
          <w:ilvl w:val="1"/>
          <w:numId w:val="50"/>
        </w:numPr>
        <w:rPr>
          <w:color w:val="FF0000"/>
        </w:rPr>
      </w:pPr>
      <w:r>
        <w:t xml:space="preserve">Admission to Membership </w:t>
      </w:r>
      <w:r>
        <w:rPr>
          <w:color w:val="FF0000"/>
        </w:rPr>
        <w:t>[Refer to the User Guide.]</w:t>
      </w:r>
    </w:p>
    <w:p w14:paraId="2A08FA67" w14:textId="77777777" w:rsidR="00BD5C37" w:rsidRDefault="009F2EDE">
      <w:pPr>
        <w:pStyle w:val="BodyFull"/>
      </w:pPr>
      <w:r>
        <w:t>An eligible individual may apply in writing to the Directors for membership in the Association in accordance with these Bylaws and upon acceptance by the Directors and payment of the accompanying membership dues, if any, will be a Member.  The Directors may, in their sole discretion, accept, postpone or refuse a written application for membership.</w:t>
      </w:r>
    </w:p>
    <w:p w14:paraId="357B0A06" w14:textId="77777777" w:rsidR="00BD5C37" w:rsidRDefault="009F2EDE">
      <w:pPr>
        <w:pStyle w:val="Heading2"/>
      </w:pPr>
      <w:r>
        <w:t xml:space="preserve">Application for Membership </w:t>
      </w:r>
      <w:r>
        <w:rPr>
          <w:color w:val="FF0000"/>
        </w:rPr>
        <w:t>[Refer to the User Guide.]</w:t>
      </w:r>
    </w:p>
    <w:p w14:paraId="4C3C6265" w14:textId="77777777" w:rsidR="00BD5C37" w:rsidRDefault="009F2EDE">
      <w:pPr>
        <w:pStyle w:val="BodyFull"/>
      </w:pPr>
      <w:r>
        <w:t>Applications for membership in the Association must:</w:t>
      </w:r>
    </w:p>
    <w:p w14:paraId="43978AD7" w14:textId="77777777" w:rsidR="00BD5C37" w:rsidRDefault="009F2EDE">
      <w:pPr>
        <w:pStyle w:val="Heading3"/>
      </w:pPr>
      <w:r>
        <w:t>be in writing and, if applicable, on an application form approved by the Directors from time to time and be submitted to the Association at the registered address of the Association or to an authorized representative of the Association;</w:t>
      </w:r>
    </w:p>
    <w:p w14:paraId="27B64541" w14:textId="77777777" w:rsidR="00BD5C37" w:rsidRDefault="009F2EDE">
      <w:pPr>
        <w:pStyle w:val="Heading3"/>
      </w:pPr>
      <w:r>
        <w:t xml:space="preserve">include any documents or other information as the Association may require </w:t>
      </w:r>
      <w:proofErr w:type="gramStart"/>
      <w:r>
        <w:t>to confirm</w:t>
      </w:r>
      <w:proofErr w:type="gramEnd"/>
      <w:r>
        <w:t xml:space="preserve"> eligibility for membership;</w:t>
      </w:r>
    </w:p>
    <w:p w14:paraId="168B9EB7" w14:textId="77777777" w:rsidR="00BD5C37" w:rsidRDefault="009F2EDE">
      <w:pPr>
        <w:pStyle w:val="Heading3"/>
      </w:pPr>
      <w:r>
        <w:t>include the full name, address, telephone number of the applicant, and if the applicant wishes to receive notices from the Association by facsimile or electronic mail, the facsimile number and electronic mail address of the applicant; and</w:t>
      </w:r>
    </w:p>
    <w:p w14:paraId="05548CA1" w14:textId="77777777" w:rsidR="00BD5C37" w:rsidRDefault="009F2EDE">
      <w:pPr>
        <w:pStyle w:val="Heading3"/>
      </w:pPr>
      <w:r>
        <w:t>be accompanied by any membership dues which are payable.</w:t>
      </w:r>
    </w:p>
    <w:p w14:paraId="17A3AE2B" w14:textId="77777777" w:rsidR="00BD5C37" w:rsidRDefault="009F2EDE">
      <w:pPr>
        <w:pStyle w:val="Heading2"/>
      </w:pPr>
      <w:r>
        <w:t>Duties of Members</w:t>
      </w:r>
    </w:p>
    <w:p w14:paraId="7D5D6B81" w14:textId="77777777" w:rsidR="00BD5C37" w:rsidRDefault="009F2EDE">
      <w:pPr>
        <w:pStyle w:val="BodyFull"/>
      </w:pPr>
      <w:r>
        <w:t xml:space="preserve">Every Member will, </w:t>
      </w:r>
      <w:proofErr w:type="gramStart"/>
      <w:r>
        <w:t>at all times</w:t>
      </w:r>
      <w:proofErr w:type="gramEnd"/>
      <w:r>
        <w:t>, uphold the Constitution and comply with these Bylaws and any policies of the Association adopted by the Directors from time to time.</w:t>
      </w:r>
    </w:p>
    <w:p w14:paraId="03F2236F" w14:textId="77777777" w:rsidR="00BD5C37" w:rsidRDefault="009F2EDE">
      <w:pPr>
        <w:pStyle w:val="Heading2"/>
      </w:pPr>
      <w:r>
        <w:t xml:space="preserve">Membership Dues </w:t>
      </w:r>
      <w:r>
        <w:rPr>
          <w:color w:val="FF0000"/>
        </w:rPr>
        <w:t>[Refer to the User Guide.]</w:t>
      </w:r>
    </w:p>
    <w:p w14:paraId="7B461EA1" w14:textId="77777777" w:rsidR="00BD5C37" w:rsidRDefault="009F2EDE">
      <w:pPr>
        <w:pStyle w:val="BodyFull"/>
        <w:rPr>
          <w:b/>
        </w:rPr>
      </w:pPr>
      <w:r>
        <w:t xml:space="preserve">The amount of the annual membership dues, if any, will be determined by the Directors, by Executive Committee Resolution.  In the absence of any such determination, it will be deemed that there are no annual or other membership dues.  Once the amount of any membership dues has been determined, that amount will be deemed to be the annual membership dues in each succeeding membership year until changed by the Directors in accordance with these Bylaws.  The Executive Committee may, in its discretion, discount, pro-rate or waive the payment of dues required of any given Member from time to time. </w:t>
      </w:r>
    </w:p>
    <w:p w14:paraId="4C12075D" w14:textId="77777777" w:rsidR="00BD5C37" w:rsidRDefault="009F2EDE">
      <w:pPr>
        <w:pStyle w:val="Heading2"/>
      </w:pPr>
      <w:r>
        <w:t>Membership Year</w:t>
      </w:r>
    </w:p>
    <w:p w14:paraId="6AB164CE" w14:textId="77777777" w:rsidR="00BD5C37" w:rsidRDefault="009F2EDE">
      <w:pPr>
        <w:pStyle w:val="BodyFull"/>
        <w:spacing w:after="0"/>
      </w:pPr>
      <w:r>
        <w:t>The membership year will be from July 1 to June 30.</w:t>
      </w:r>
      <w:r>
        <w:rPr>
          <w:b/>
          <w:color w:val="FF0000"/>
        </w:rPr>
        <w:t xml:space="preserve"> [Refer to the User Guide.]</w:t>
      </w:r>
    </w:p>
    <w:p w14:paraId="327533DD" w14:textId="77777777" w:rsidR="00BD5C37" w:rsidRDefault="009F2EDE">
      <w:pPr>
        <w:pStyle w:val="BodyFull"/>
      </w:pPr>
      <w:r>
        <w:t>.</w:t>
      </w:r>
    </w:p>
    <w:p w14:paraId="555376E2" w14:textId="77777777" w:rsidR="00BD5C37" w:rsidRDefault="009F2EDE">
      <w:pPr>
        <w:pStyle w:val="Heading2"/>
      </w:pPr>
      <w:r>
        <w:t>Cessation of Membership</w:t>
      </w:r>
    </w:p>
    <w:p w14:paraId="7E048E85" w14:textId="77777777" w:rsidR="00BD5C37" w:rsidRDefault="009F2EDE">
      <w:pPr>
        <w:pStyle w:val="BodyFull"/>
      </w:pPr>
      <w:r>
        <w:t>A Member’s membership in the Association terminates immediately when:</w:t>
      </w:r>
    </w:p>
    <w:p w14:paraId="0FDC7D07" w14:textId="77777777" w:rsidR="00BD5C37" w:rsidRDefault="009F2EDE">
      <w:pPr>
        <w:pStyle w:val="Heading3"/>
      </w:pPr>
      <w:r>
        <w:t>the Member ceases to be qualified as a Member pursuant to these Bylaws;</w:t>
      </w:r>
    </w:p>
    <w:p w14:paraId="18B54100" w14:textId="77777777" w:rsidR="00BD5C37" w:rsidRDefault="009F2EDE">
      <w:pPr>
        <w:pStyle w:val="Heading3"/>
      </w:pPr>
      <w:r>
        <w:t>the Member resigns in writing, the effective date of which will be the later to occur of (</w:t>
      </w:r>
      <w:proofErr w:type="spellStart"/>
      <w:r>
        <w:t>i</w:t>
      </w:r>
      <w:proofErr w:type="spellEnd"/>
      <w:r>
        <w:t xml:space="preserve">) the receipt by the Association of the written resignation; and (ii) the effective date, if any, specified in the written resignation; </w:t>
      </w:r>
    </w:p>
    <w:p w14:paraId="7C8B4D1A" w14:textId="77777777" w:rsidR="00BD5C37" w:rsidRDefault="009F2EDE">
      <w:pPr>
        <w:pStyle w:val="Heading3"/>
      </w:pPr>
      <w:r>
        <w:t>the Member dies;</w:t>
      </w:r>
    </w:p>
    <w:p w14:paraId="0719CFD1" w14:textId="77777777" w:rsidR="00BD5C37" w:rsidRDefault="009F2EDE">
      <w:pPr>
        <w:pStyle w:val="Heading3"/>
      </w:pPr>
      <w:r>
        <w:t>the Member is expelled in accordance with the Bylaws or otherwise as permitted under the</w:t>
      </w:r>
      <w:r>
        <w:rPr>
          <w:i/>
        </w:rPr>
        <w:t xml:space="preserve"> </w:t>
      </w:r>
      <w:r>
        <w:t>Societies Act; or</w:t>
      </w:r>
    </w:p>
    <w:p w14:paraId="044631A9" w14:textId="77777777" w:rsidR="00BD5C37" w:rsidRDefault="009F2EDE">
      <w:pPr>
        <w:pStyle w:val="Heading3"/>
      </w:pPr>
      <w:r>
        <w:t xml:space="preserve">unless otherwise waived by the Executive Committee in its discretion, the Member has been not in good standing for </w:t>
      </w:r>
      <w:r>
        <w:rPr>
          <w:b/>
          <w:color w:val="FF0000"/>
        </w:rPr>
        <w:t>[90 consecutive days].</w:t>
      </w:r>
      <w:bookmarkStart w:id="1" w:name="_Ref378156647"/>
      <w:r>
        <w:rPr>
          <w:b/>
          <w:color w:val="FF0000"/>
        </w:rPr>
        <w:t xml:space="preserve">  [Refer to the User Guide.]</w:t>
      </w:r>
    </w:p>
    <w:p w14:paraId="13EBE4BB" w14:textId="77777777" w:rsidR="00BD5C37" w:rsidRDefault="009F2EDE">
      <w:pPr>
        <w:pStyle w:val="Heading2"/>
      </w:pPr>
      <w:r>
        <w:t>Discipline and Expulsion of Members</w:t>
      </w:r>
      <w:bookmarkEnd w:id="1"/>
      <w:r>
        <w:t xml:space="preserve"> </w:t>
      </w:r>
      <w:r>
        <w:rPr>
          <w:color w:val="FF0000"/>
        </w:rPr>
        <w:t>[Refer to the User Guide.]</w:t>
      </w:r>
    </w:p>
    <w:p w14:paraId="5BB2A695" w14:textId="77777777" w:rsidR="00BD5C37" w:rsidRDefault="009F2EDE">
      <w:pPr>
        <w:pStyle w:val="Heading3"/>
      </w:pPr>
      <w:r>
        <w:t>A Member may be disciplined or expelled by Special Resolution.</w:t>
      </w:r>
    </w:p>
    <w:p w14:paraId="6FAD9B5C" w14:textId="77777777" w:rsidR="00BD5C37" w:rsidRDefault="009F2EDE">
      <w:pPr>
        <w:pStyle w:val="Heading3"/>
      </w:pPr>
      <w:r>
        <w:t>The Association must send to the Member written notice of the proposed discipline or expulsion and such notice must be accompanied by a brief statement of the reason or reasons for the proposed discipline or expulsion.</w:t>
      </w:r>
    </w:p>
    <w:p w14:paraId="722E1493" w14:textId="77777777" w:rsidR="00BD5C37" w:rsidRDefault="009F2EDE">
      <w:pPr>
        <w:pStyle w:val="Heading3"/>
      </w:pPr>
      <w:r>
        <w:t>The Member who is the subject of the proposed discipline or expulsion must be given an opportunity to make representations to the Association respecting the proposed expulsion or discipline.</w:t>
      </w:r>
    </w:p>
    <w:p w14:paraId="6CD84ADA" w14:textId="77777777" w:rsidR="00BD5C37" w:rsidRDefault="009F2EDE">
      <w:pPr>
        <w:pStyle w:val="Heading2"/>
      </w:pPr>
      <w:r>
        <w:t>Members Not in Good Standing</w:t>
      </w:r>
    </w:p>
    <w:p w14:paraId="40BC8C59" w14:textId="77777777" w:rsidR="00BD5C37" w:rsidRDefault="009F2EDE">
      <w:pPr>
        <w:pStyle w:val="BodyFull"/>
      </w:pPr>
      <w:r>
        <w:t>A Member is not in good standing if:</w:t>
      </w:r>
    </w:p>
    <w:p w14:paraId="1C61159D" w14:textId="77777777" w:rsidR="00BD5C37" w:rsidRDefault="009F2EDE">
      <w:pPr>
        <w:pStyle w:val="Heading3"/>
      </w:pPr>
      <w:r>
        <w:t>the Member fails to pay the Member’s annual membership dues, if any, or any other subscription or debt due and owing by him or her to the Association, unless the Executive Committee has waived the payment thereof, and the Member is not in good standing so long as those dues or other debt remains unpaid; or</w:t>
      </w:r>
    </w:p>
    <w:p w14:paraId="5386F55C" w14:textId="77777777" w:rsidR="00BD5C37" w:rsidRDefault="009F2EDE">
      <w:pPr>
        <w:pStyle w:val="Heading3"/>
      </w:pPr>
      <w:r>
        <w:t>the Member is the subject of discipline pursuant to Bylaw 2.10 and the Member is not in good standing for the duration of such discipline.</w:t>
      </w:r>
    </w:p>
    <w:p w14:paraId="7B7FB5A4" w14:textId="77777777" w:rsidR="00BD5C37" w:rsidRDefault="009F2EDE">
      <w:pPr>
        <w:pStyle w:val="Heading2"/>
        <w:numPr>
          <w:ilvl w:val="0"/>
          <w:numId w:val="0"/>
        </w:numPr>
        <w:ind w:left="720" w:hanging="720"/>
      </w:pPr>
      <w:r>
        <w:t>2.12</w:t>
      </w:r>
      <w:r>
        <w:tab/>
        <w:t>Rights of Members Not in Good Standing</w:t>
      </w:r>
    </w:p>
    <w:p w14:paraId="6D685201" w14:textId="77777777" w:rsidR="00BD5C37" w:rsidRDefault="009F2EDE">
      <w:pPr>
        <w:pStyle w:val="BodyFull"/>
      </w:pPr>
      <w:r>
        <w:t xml:space="preserve">A Member that is not in good standing has the right to receive notice of and to attend all meetings of Members but at the discretion of the Executive Committee may be suspended from all other rights and privileges, including the right to vote at such meetings of Members, for so long as such Member remains not in good standing. </w:t>
      </w:r>
    </w:p>
    <w:p w14:paraId="561EF343" w14:textId="77777777" w:rsidR="00BD5C37" w:rsidRDefault="009F2EDE">
      <w:pPr>
        <w:pStyle w:val="Heading2"/>
        <w:numPr>
          <w:ilvl w:val="0"/>
          <w:numId w:val="0"/>
        </w:numPr>
        <w:ind w:left="720" w:hanging="720"/>
      </w:pPr>
      <w:r>
        <w:t>2.13</w:t>
      </w:r>
      <w:r>
        <w:tab/>
        <w:t>Rights of Members on Cessation of Membership</w:t>
      </w:r>
    </w:p>
    <w:p w14:paraId="7C6737C3" w14:textId="77777777" w:rsidR="00BD5C37" w:rsidRDefault="009F2EDE">
      <w:pPr>
        <w:pStyle w:val="BodyFull"/>
      </w:pPr>
      <w:r>
        <w:t>All rights and privileges of a Member terminate immediately on cessation of membership.</w:t>
      </w:r>
    </w:p>
    <w:p w14:paraId="1ED33FA9" w14:textId="77777777" w:rsidR="00BD5C37" w:rsidRDefault="009F2EDE">
      <w:pPr>
        <w:pStyle w:val="Heading1"/>
      </w:pPr>
      <w:r>
        <w:t xml:space="preserve"> - General Meetings of Members</w:t>
      </w:r>
    </w:p>
    <w:p w14:paraId="293DE7C6" w14:textId="77777777" w:rsidR="00BD5C37" w:rsidRDefault="009F2EDE">
      <w:pPr>
        <w:pStyle w:val="Heading2"/>
      </w:pPr>
      <w:r>
        <w:t>Time and Place of General Meetings</w:t>
      </w:r>
    </w:p>
    <w:p w14:paraId="46F1654E" w14:textId="77777777" w:rsidR="00BD5C37" w:rsidRDefault="009F2EDE">
      <w:pPr>
        <w:pStyle w:val="BodyFull"/>
      </w:pPr>
      <w:r>
        <w:t>General meetings of the Association will be held at such time and place, in accordance with the Societies Act, as the Directors decide.</w:t>
      </w:r>
    </w:p>
    <w:p w14:paraId="35C83B07" w14:textId="77777777" w:rsidR="00BD5C37" w:rsidRDefault="009F2EDE">
      <w:pPr>
        <w:pStyle w:val="Heading2"/>
      </w:pPr>
      <w:r>
        <w:t>Annual General Meetings</w:t>
      </w:r>
    </w:p>
    <w:p w14:paraId="5D8D3F47" w14:textId="77777777" w:rsidR="00BD5C37" w:rsidRDefault="009F2EDE">
      <w:pPr>
        <w:pStyle w:val="BodyFull"/>
        <w:keepNext/>
      </w:pPr>
      <w:r>
        <w:t>Unless otherwise permitted in accordance with the Societies Act, the Association will hold an annual general meeting at least once in every calendar year.</w:t>
      </w:r>
    </w:p>
    <w:p w14:paraId="0EC1686E" w14:textId="77777777" w:rsidR="00BD5C37" w:rsidRDefault="009F2EDE">
      <w:pPr>
        <w:pStyle w:val="Heading2"/>
      </w:pPr>
      <w:r>
        <w:t>Extraordinary General Meetings</w:t>
      </w:r>
    </w:p>
    <w:p w14:paraId="2CCFEB13" w14:textId="77777777" w:rsidR="00BD5C37" w:rsidRDefault="009F2EDE">
      <w:pPr>
        <w:pStyle w:val="BodyFull"/>
      </w:pPr>
      <w:r>
        <w:t xml:space="preserve">Every general meeting, other than an annual general meeting, is an extraordinary general meeting. </w:t>
      </w:r>
    </w:p>
    <w:p w14:paraId="3F7A0AB3" w14:textId="77777777" w:rsidR="00BD5C37" w:rsidRDefault="009F2EDE">
      <w:pPr>
        <w:pStyle w:val="Heading2"/>
      </w:pPr>
      <w:r>
        <w:t>Calling of Extraordinary General Meetings</w:t>
      </w:r>
    </w:p>
    <w:p w14:paraId="47F943DA" w14:textId="77777777" w:rsidR="00BD5C37" w:rsidRDefault="009F2EDE">
      <w:pPr>
        <w:pStyle w:val="BodyFull"/>
      </w:pPr>
      <w:r>
        <w:t>The Directors may, by Executive Committee Resolution, convene an extraordinary general meeting.</w:t>
      </w:r>
    </w:p>
    <w:p w14:paraId="40ACDF55" w14:textId="77777777" w:rsidR="00BD5C37" w:rsidRDefault="009F2EDE">
      <w:pPr>
        <w:pStyle w:val="Heading2"/>
      </w:pPr>
      <w:r>
        <w:t>Requisition of General Meetings</w:t>
      </w:r>
    </w:p>
    <w:p w14:paraId="43009140" w14:textId="77777777" w:rsidR="00BD5C37" w:rsidRDefault="009F2EDE">
      <w:pPr>
        <w:pStyle w:val="BodyFull"/>
      </w:pPr>
      <w:r>
        <w:t>The Members may, in accordance with the Societies Act, requisition the Directors to call a general meeting for the purposes stated in the requisition, provided that such requisition is signed by not fewer than 10% of the Members and otherwise complies with the Societies Act.</w:t>
      </w:r>
    </w:p>
    <w:p w14:paraId="07D12822" w14:textId="77777777" w:rsidR="00BD5C37" w:rsidRDefault="009F2EDE">
      <w:pPr>
        <w:pStyle w:val="Heading2"/>
      </w:pPr>
      <w:r>
        <w:t xml:space="preserve">Notice of General Meetings </w:t>
      </w:r>
      <w:r>
        <w:rPr>
          <w:color w:val="FF0000"/>
        </w:rPr>
        <w:t>[Refer to the User Guide.]</w:t>
      </w:r>
    </w:p>
    <w:p w14:paraId="7DFD58B2" w14:textId="77777777" w:rsidR="00BD5C37" w:rsidRDefault="009F2EDE">
      <w:pPr>
        <w:pStyle w:val="Heading3"/>
      </w:pPr>
      <w:r>
        <w:t>The Association will, in accordance with Bylaw 14.1, send notice of a general meeting to:</w:t>
      </w:r>
    </w:p>
    <w:p w14:paraId="7B409547" w14:textId="77777777" w:rsidR="00BD5C37" w:rsidRDefault="009F2EDE">
      <w:pPr>
        <w:pStyle w:val="Heading4"/>
      </w:pPr>
      <w:r>
        <w:t xml:space="preserve">every individual shown on the register of Members as a Member on the day notice is sent; </w:t>
      </w:r>
    </w:p>
    <w:p w14:paraId="77ABC54B" w14:textId="77777777" w:rsidR="00BD5C37" w:rsidRDefault="009F2EDE">
      <w:pPr>
        <w:pStyle w:val="Heading4"/>
      </w:pPr>
      <w:r>
        <w:t>the Directors, to the extent not received by the individual in his or her capacity as a Member; and</w:t>
      </w:r>
    </w:p>
    <w:p w14:paraId="13BCBBDF" w14:textId="77777777" w:rsidR="00BD5C37" w:rsidRDefault="009F2EDE">
      <w:pPr>
        <w:pStyle w:val="Heading4"/>
      </w:pPr>
      <w:r>
        <w:t>the auditor, if any is appointed,</w:t>
      </w:r>
    </w:p>
    <w:p w14:paraId="4A800399" w14:textId="77777777" w:rsidR="00BD5C37" w:rsidRDefault="009F2EDE">
      <w:pPr>
        <w:pStyle w:val="Heading3"/>
        <w:numPr>
          <w:ilvl w:val="0"/>
          <w:numId w:val="0"/>
        </w:numPr>
        <w:ind w:left="1440"/>
      </w:pPr>
      <w:r>
        <w:t>not less than 14 days and not more than 60 days prior to the date of the meeting.</w:t>
      </w:r>
    </w:p>
    <w:p w14:paraId="2C16D728" w14:textId="77777777" w:rsidR="00BD5C37" w:rsidRDefault="009F2EDE">
      <w:pPr>
        <w:pStyle w:val="Heading3"/>
      </w:pPr>
      <w:r>
        <w:t>No other person is entitled to be given notice of general meeting.</w:t>
      </w:r>
    </w:p>
    <w:p w14:paraId="0348D374" w14:textId="77777777" w:rsidR="00BD5C37" w:rsidRDefault="009F2EDE">
      <w:pPr>
        <w:pStyle w:val="Heading2"/>
      </w:pPr>
      <w:r>
        <w:t xml:space="preserve">Contents of Notice of General Meetings </w:t>
      </w:r>
    </w:p>
    <w:p w14:paraId="1BE4CC47" w14:textId="77777777" w:rsidR="00BD5C37" w:rsidRDefault="009F2EDE">
      <w:pPr>
        <w:pStyle w:val="Heading3"/>
      </w:pPr>
      <w:r>
        <w:t>Notice of a general meeting must:</w:t>
      </w:r>
    </w:p>
    <w:p w14:paraId="337D900B" w14:textId="77777777" w:rsidR="00BD5C37" w:rsidRDefault="009F2EDE">
      <w:pPr>
        <w:pStyle w:val="Heading4"/>
      </w:pPr>
      <w:r>
        <w:t xml:space="preserve">specify the date, time and location of the general meeting; and </w:t>
      </w:r>
    </w:p>
    <w:p w14:paraId="730BD514" w14:textId="77777777" w:rsidR="00BD5C37" w:rsidRDefault="009F2EDE">
      <w:pPr>
        <w:pStyle w:val="Heading4"/>
      </w:pPr>
      <w:r>
        <w:t>include the text of any Special Resolution to be submitted to the Members at the meeting.</w:t>
      </w:r>
    </w:p>
    <w:p w14:paraId="27FA4D5D" w14:textId="77777777" w:rsidR="00BD5C37" w:rsidRDefault="009F2EDE">
      <w:pPr>
        <w:pStyle w:val="Heading3"/>
        <w:rPr>
          <w:b/>
        </w:rPr>
      </w:pPr>
      <w:r>
        <w:t xml:space="preserve">If the Executive Committee has determined to permit participation in a general meeting by Electronic Means, notice of the meeting must inform Members and other participants, if any, that they may participate by Electronic Means and provide instruction on how this may be done. </w:t>
      </w:r>
    </w:p>
    <w:p w14:paraId="4876AE3E" w14:textId="77777777" w:rsidR="00BD5C37" w:rsidRDefault="009F2EDE">
      <w:pPr>
        <w:pStyle w:val="Heading2"/>
      </w:pPr>
      <w:r>
        <w:t>Waiver of Notice</w:t>
      </w:r>
    </w:p>
    <w:p w14:paraId="0C0768FA" w14:textId="77777777" w:rsidR="00BD5C37" w:rsidRDefault="009F2EDE">
      <w:pPr>
        <w:pStyle w:val="BodyFull"/>
      </w:pPr>
      <w:r>
        <w:t xml:space="preserve">A Member may, in any manner, waive the Member's entitlement to notice of a general meeting or may agree to reduce the period of that notice.  Attendance of a Member at a general meeting is a waiver of the Member's entitlement to notice of the meeting unless the Member attends the meeting for the express purpose of objecting to the transaction of any business </w:t>
      </w:r>
      <w:proofErr w:type="gramStart"/>
      <w:r>
        <w:t>on the grounds that</w:t>
      </w:r>
      <w:proofErr w:type="gramEnd"/>
      <w:r>
        <w:t xml:space="preserve"> the meeting is not lawfully called.</w:t>
      </w:r>
    </w:p>
    <w:p w14:paraId="1352FA3E" w14:textId="77777777" w:rsidR="00BD5C37" w:rsidRDefault="009F2EDE">
      <w:pPr>
        <w:pStyle w:val="Heading2"/>
      </w:pPr>
      <w:r>
        <w:t>Omission of Notice</w:t>
      </w:r>
    </w:p>
    <w:p w14:paraId="7156D192" w14:textId="77777777" w:rsidR="00BD5C37" w:rsidRDefault="009F2EDE">
      <w:pPr>
        <w:pStyle w:val="BodyFull"/>
      </w:pPr>
      <w:r>
        <w:t>The accidental omission to send notice of a general meeting to, or the non-receipt of a notice by, a Member does not invalidate any proceedings at that meeting.</w:t>
      </w:r>
    </w:p>
    <w:p w14:paraId="2AB2BEF5" w14:textId="77777777" w:rsidR="00BD5C37" w:rsidRDefault="009F2EDE">
      <w:pPr>
        <w:pStyle w:val="Heading1"/>
      </w:pPr>
      <w:r>
        <w:t>- Proceedings at General Meetings</w:t>
      </w:r>
    </w:p>
    <w:p w14:paraId="26548CA8" w14:textId="77777777" w:rsidR="00BD5C37" w:rsidRDefault="009F2EDE">
      <w:pPr>
        <w:pStyle w:val="Heading2"/>
      </w:pPr>
      <w:r>
        <w:t>Ordinary Business at General Meetings</w:t>
      </w:r>
    </w:p>
    <w:p w14:paraId="14A4BFBB" w14:textId="77777777" w:rsidR="00BD5C37" w:rsidRDefault="009F2EDE">
      <w:pPr>
        <w:pStyle w:val="BodyFull"/>
      </w:pPr>
      <w:r>
        <w:t>At a general meeting, the following business is ordinary business:</w:t>
      </w:r>
    </w:p>
    <w:p w14:paraId="0F5C3357" w14:textId="77777777" w:rsidR="00BD5C37" w:rsidRDefault="009F2EDE">
      <w:pPr>
        <w:pStyle w:val="Heading3"/>
      </w:pPr>
      <w:r>
        <w:t>adoption of rules of order;</w:t>
      </w:r>
    </w:p>
    <w:p w14:paraId="5F2A523E" w14:textId="77777777" w:rsidR="00BD5C37" w:rsidRDefault="009F2EDE">
      <w:pPr>
        <w:pStyle w:val="Heading3"/>
      </w:pPr>
      <w:r>
        <w:t>consideration of any financial statements of the Association presented to the meeting;</w:t>
      </w:r>
    </w:p>
    <w:p w14:paraId="75A1F2DB" w14:textId="77777777" w:rsidR="00BD5C37" w:rsidRDefault="009F2EDE">
      <w:pPr>
        <w:pStyle w:val="Heading3"/>
      </w:pPr>
      <w:r>
        <w:t>consideration of the reports, if any, of the Directors or auditor;</w:t>
      </w:r>
    </w:p>
    <w:p w14:paraId="60EEAFB2" w14:textId="77777777" w:rsidR="00BD5C37" w:rsidRDefault="009F2EDE">
      <w:pPr>
        <w:pStyle w:val="Heading3"/>
      </w:pPr>
      <w:r>
        <w:t>election or appointment of Directors;</w:t>
      </w:r>
    </w:p>
    <w:p w14:paraId="3FD72E7C" w14:textId="77777777" w:rsidR="00BD5C37" w:rsidRDefault="009F2EDE">
      <w:pPr>
        <w:pStyle w:val="Heading3"/>
      </w:pPr>
      <w:r>
        <w:t>appointment of an auditor, if applicable; and</w:t>
      </w:r>
    </w:p>
    <w:p w14:paraId="3D1F1753" w14:textId="77777777" w:rsidR="00BD5C37" w:rsidRDefault="009F2EDE">
      <w:pPr>
        <w:pStyle w:val="Heading3"/>
      </w:pPr>
      <w:r>
        <w:t>business arising out of a report of the Directors not requiring the passing of a special resolution.</w:t>
      </w:r>
    </w:p>
    <w:p w14:paraId="6CCEA18B" w14:textId="77777777" w:rsidR="00BD5C37" w:rsidRDefault="009F2EDE">
      <w:pPr>
        <w:pStyle w:val="Heading2"/>
      </w:pPr>
      <w:r>
        <w:t>Chair of General Meeting</w:t>
      </w:r>
    </w:p>
    <w:p w14:paraId="4E183BE5" w14:textId="77777777" w:rsidR="00BD5C37" w:rsidRDefault="009F2EDE">
      <w:pPr>
        <w:pStyle w:val="BodyFull"/>
      </w:pPr>
      <w:r>
        <w:t>The following individual is entitled to preside as the chair of a general meeting:</w:t>
      </w:r>
    </w:p>
    <w:p w14:paraId="12BE9756" w14:textId="77777777" w:rsidR="00BD5C37" w:rsidRDefault="009F2EDE">
      <w:pPr>
        <w:pStyle w:val="Heading3"/>
        <w:tabs>
          <w:tab w:val="clear" w:pos="1440"/>
          <w:tab w:val="num" w:pos="2160"/>
        </w:tabs>
      </w:pPr>
      <w:r>
        <w:t>the individual, if any, appointed by the Executive Committee to preside as the chair of the meeting; or</w:t>
      </w:r>
    </w:p>
    <w:p w14:paraId="34C07B3C" w14:textId="77777777" w:rsidR="00BD5C37" w:rsidRDefault="009F2EDE">
      <w:pPr>
        <w:pStyle w:val="Heading3"/>
        <w:tabs>
          <w:tab w:val="clear" w:pos="1440"/>
          <w:tab w:val="num" w:pos="2160"/>
        </w:tabs>
      </w:pPr>
      <w:r>
        <w:t>the President, if the Executive Committee has not appointed an individual to preside as the chair of the meeting or the individual appointed by the Executive Committee is unable to preside as the chair of the meeting: or</w:t>
      </w:r>
    </w:p>
    <w:p w14:paraId="57448117" w14:textId="77777777" w:rsidR="00BD5C37" w:rsidRDefault="009F2EDE">
      <w:pPr>
        <w:pStyle w:val="Heading3"/>
        <w:rPr>
          <w:lang w:val="en-GB"/>
        </w:rPr>
      </w:pPr>
      <w:r>
        <w:t>one of the other Directors present at the meeting, if the President is unable to preside as the chair of the meeting; or</w:t>
      </w:r>
    </w:p>
    <w:p w14:paraId="7A193674" w14:textId="77777777" w:rsidR="00BD5C37" w:rsidRDefault="009F2EDE">
      <w:pPr>
        <w:pStyle w:val="Heading3"/>
        <w:rPr>
          <w:lang w:val="en-GB"/>
        </w:rPr>
      </w:pPr>
      <w:r>
        <w:rPr>
          <w:lang w:val="en-GB"/>
        </w:rPr>
        <w:t xml:space="preserve">if there is no individual otherwise entitled under these Bylaws who </w:t>
      </w:r>
      <w:proofErr w:type="gramStart"/>
      <w:r>
        <w:rPr>
          <w:lang w:val="en-GB"/>
        </w:rPr>
        <w:t>is able to</w:t>
      </w:r>
      <w:proofErr w:type="gramEnd"/>
      <w:r>
        <w:rPr>
          <w:lang w:val="en-GB"/>
        </w:rPr>
        <w:t xml:space="preserve"> preside as the chair of a general meeting within 15 minutes from the time set for holding the meeting, the Members who are present must elect an individual present at the meeting to preside as the chair </w:t>
      </w:r>
      <w:r>
        <w:t>of the meeting</w:t>
      </w:r>
      <w:r>
        <w:rPr>
          <w:lang w:val="en-GB"/>
        </w:rPr>
        <w:t>.</w:t>
      </w:r>
    </w:p>
    <w:p w14:paraId="344AFDF2" w14:textId="77777777" w:rsidR="00BD5C37" w:rsidRDefault="009F2EDE">
      <w:pPr>
        <w:pStyle w:val="Heading2"/>
        <w:rPr>
          <w:lang w:val="en-GB"/>
        </w:rPr>
      </w:pPr>
      <w:r>
        <w:rPr>
          <w:lang w:val="en-GB"/>
        </w:rPr>
        <w:t>Quorum Required</w:t>
      </w:r>
    </w:p>
    <w:p w14:paraId="3BFD05DB" w14:textId="77777777" w:rsidR="00BD5C37" w:rsidRDefault="009F2EDE">
      <w:pPr>
        <w:pStyle w:val="BodyFull"/>
      </w:pPr>
      <w:r>
        <w:t>Business, other than the election of the chair of the meeting and the adjournment or termination of the meeting, must not be transacted at a general meeting unless a quorum of Members is present.</w:t>
      </w:r>
    </w:p>
    <w:p w14:paraId="74D66D56" w14:textId="77777777" w:rsidR="00BD5C37" w:rsidRDefault="009F2EDE">
      <w:pPr>
        <w:pStyle w:val="Heading2"/>
      </w:pPr>
      <w:r>
        <w:t>Quorum</w:t>
      </w:r>
    </w:p>
    <w:p w14:paraId="612D60B8" w14:textId="77777777" w:rsidR="00BD5C37" w:rsidRDefault="009F2EDE">
      <w:pPr>
        <w:pStyle w:val="BodyFull"/>
      </w:pPr>
      <w:r>
        <w:t xml:space="preserve">The quorum for the transaction of business at a general meeting is </w:t>
      </w:r>
      <w:r>
        <w:rPr>
          <w:b/>
          <w:color w:val="FF0000"/>
        </w:rPr>
        <w:t xml:space="preserve">[3 Members – Refer to the User Guide.] </w:t>
      </w:r>
      <w:r>
        <w:t>in good standing, present in person or by Electronic Means (to the extent permitted by the Executive Committee for the relevant meeting of Members), provided that if the Association has fewer Members than is required under this Bylaw, the quorum for the transaction of business at a general meeting is all of the Members.</w:t>
      </w:r>
    </w:p>
    <w:p w14:paraId="24E46303" w14:textId="77777777" w:rsidR="00BD5C37" w:rsidRDefault="009F2EDE">
      <w:pPr>
        <w:pStyle w:val="Heading2"/>
      </w:pPr>
      <w:r>
        <w:t>Lack of Quorum at Commencement of Meeting</w:t>
      </w:r>
    </w:p>
    <w:p w14:paraId="68B740B4" w14:textId="77777777" w:rsidR="00BD5C37" w:rsidRDefault="009F2EDE">
      <w:pPr>
        <w:pStyle w:val="BodyFull"/>
      </w:pPr>
      <w:r>
        <w:t>If, within 30 minutes from the time set for holding a general meeting, a quorum of Members is not present:</w:t>
      </w:r>
    </w:p>
    <w:p w14:paraId="593A38B1" w14:textId="77777777" w:rsidR="00BD5C37" w:rsidRDefault="009F2EDE">
      <w:pPr>
        <w:pStyle w:val="Heading3"/>
      </w:pPr>
      <w:r>
        <w:t>in the case of a meeting convened on the requisition of Members, the meeting is terminated; and</w:t>
      </w:r>
    </w:p>
    <w:p w14:paraId="299DCF72" w14:textId="77777777" w:rsidR="00BD5C37" w:rsidRDefault="009F2EDE">
      <w:pPr>
        <w:pStyle w:val="Heading3"/>
      </w:pPr>
      <w:r>
        <w:t>in any other case, the meeting stands adjourned to the same day in the next week, at the same time and place, and if, at the continuation of the adjourned meeting, a quorum is not present within 30 minutes from the time set for holding the continuation of the adjourned meeting, the Members who are present constitute a quorum for that meeting.</w:t>
      </w:r>
    </w:p>
    <w:p w14:paraId="262C0688" w14:textId="77777777" w:rsidR="00BD5C37" w:rsidRDefault="009F2EDE">
      <w:pPr>
        <w:pStyle w:val="Heading2"/>
      </w:pPr>
      <w:r>
        <w:t>If Quorum Ceases to be Present</w:t>
      </w:r>
    </w:p>
    <w:p w14:paraId="02035924" w14:textId="77777777" w:rsidR="00BD5C37" w:rsidRDefault="009F2EDE">
      <w:pPr>
        <w:pStyle w:val="BodyFull"/>
        <w:rPr>
          <w:b/>
        </w:rPr>
      </w:pPr>
      <w:r>
        <w:t>If, at any time during a general meeting, there ceases to be a quorum of Members present, business then in progress must be suspended until there is a quorum present or until the meeting is adjourned or terminated.</w:t>
      </w:r>
      <w:r>
        <w:rPr>
          <w:b/>
        </w:rPr>
        <w:t xml:space="preserve"> </w:t>
      </w:r>
    </w:p>
    <w:p w14:paraId="557F635D" w14:textId="77777777" w:rsidR="00BD5C37" w:rsidRDefault="009F2EDE">
      <w:pPr>
        <w:pStyle w:val="Heading2"/>
      </w:pPr>
      <w:r>
        <w:t>Adjourning a General Meeting</w:t>
      </w:r>
    </w:p>
    <w:p w14:paraId="1313C3DA" w14:textId="77777777" w:rsidR="00BD5C37" w:rsidRDefault="009F2EDE">
      <w:pPr>
        <w:pStyle w:val="BodyFull"/>
      </w:pPr>
      <w:r>
        <w:t>The chair of a general meeting may, or if so directed by the Members at the meeting, must, adjourn the meeting from time to time and from place to place, but no business may be transacted at the continuation of the adjourned meeting other than business left unfinished at the adjourned meeting.</w:t>
      </w:r>
    </w:p>
    <w:p w14:paraId="784D3D3C" w14:textId="77777777" w:rsidR="00BD5C37" w:rsidRDefault="009F2EDE">
      <w:pPr>
        <w:pStyle w:val="Heading2"/>
      </w:pPr>
      <w:r>
        <w:t>Notice of Continuation of Adjourned General Meeting</w:t>
      </w:r>
    </w:p>
    <w:p w14:paraId="46332C18" w14:textId="77777777" w:rsidR="00BD5C37" w:rsidRDefault="009F2EDE">
      <w:pPr>
        <w:pStyle w:val="BodyFull"/>
        <w:rPr>
          <w:b/>
        </w:rPr>
      </w:pPr>
      <w:r>
        <w:t>It is not necessary to send notice of a continuation of an adjourned general meeting or of the business to be transacted at a continuation of an adjourned general meeting except that, when a general meeting is adjourned for 14 days or more, notice of the continuation of the adjourned meeting must be sent.</w:t>
      </w:r>
    </w:p>
    <w:p w14:paraId="342F73F4" w14:textId="77777777" w:rsidR="00BD5C37" w:rsidRDefault="009F2EDE">
      <w:pPr>
        <w:pStyle w:val="Heading2"/>
      </w:pPr>
      <w:r>
        <w:t xml:space="preserve">Participation in General Meetings by Electronic Means </w:t>
      </w:r>
      <w:r>
        <w:rPr>
          <w:color w:val="FF0000"/>
        </w:rPr>
        <w:t>[Refer to the User Guide.]</w:t>
      </w:r>
    </w:p>
    <w:p w14:paraId="1B802C50" w14:textId="77777777" w:rsidR="00BD5C37" w:rsidRDefault="009F2EDE">
      <w:pPr>
        <w:pStyle w:val="BodyFull"/>
      </w:pPr>
      <w:r>
        <w:t xml:space="preserve">The Executive Committee may, in its discretion, determine to hold any general meeting, either in whole or in part, by Electronic Means so as to allow some or all of the Members and any other participants in such meeting to participate in the meeting remotely, provided that if so determined, the Executive Committee must take reasonable steps to ensure that all of the persons participating in the meeting, whether in person or by Electronic Means, are able to communicate with each other.  Any person participating in a general meeting by Electronic Means is deemed to be present at such meeting. </w:t>
      </w:r>
    </w:p>
    <w:p w14:paraId="1F30B648" w14:textId="77777777" w:rsidR="00BD5C37" w:rsidRDefault="009F2EDE">
      <w:pPr>
        <w:pStyle w:val="Heading2"/>
      </w:pPr>
      <w:r>
        <w:t>Ordinary Resolution Sufficient</w:t>
      </w:r>
    </w:p>
    <w:p w14:paraId="2ACDAAFE" w14:textId="77777777" w:rsidR="00BD5C37" w:rsidRDefault="009F2EDE">
      <w:pPr>
        <w:pStyle w:val="BodyFull"/>
      </w:pPr>
      <w:r>
        <w:t>A matter to be decided at a general meeting must be decided by Ordinary Resolution unless the matter is required by the Societies Act or these Bylaws to be decided by Special Resolution.</w:t>
      </w:r>
    </w:p>
    <w:p w14:paraId="2F25AD03" w14:textId="77777777" w:rsidR="00BD5C37" w:rsidRDefault="009F2EDE">
      <w:pPr>
        <w:pStyle w:val="Heading2"/>
      </w:pPr>
      <w:r>
        <w:t>Entitlement to Vote</w:t>
      </w:r>
    </w:p>
    <w:p w14:paraId="536B24A7" w14:textId="77777777" w:rsidR="00BD5C37" w:rsidRDefault="009F2EDE">
      <w:pPr>
        <w:pStyle w:val="Heading3"/>
      </w:pPr>
      <w:r>
        <w:t xml:space="preserve">Each Member in good standing is entitled to one vote on matters for determination by the Members. </w:t>
      </w:r>
    </w:p>
    <w:p w14:paraId="506A0F55" w14:textId="77777777" w:rsidR="00BD5C37" w:rsidRDefault="009F2EDE">
      <w:pPr>
        <w:pStyle w:val="Heading3"/>
      </w:pPr>
      <w:r>
        <w:t>In case of an equality of votes, the individual presiding as chair of a meeting will not have a casting or second vote in addition to the vote to which such individual may be entitled as a Member and the proposed resolution will not pass.</w:t>
      </w:r>
    </w:p>
    <w:p w14:paraId="0FDB029A" w14:textId="77777777" w:rsidR="00BD5C37" w:rsidRDefault="009F2EDE">
      <w:pPr>
        <w:pStyle w:val="Heading2"/>
        <w:rPr>
          <w:lang w:val="en-GB"/>
        </w:rPr>
      </w:pPr>
      <w:r>
        <w:rPr>
          <w:lang w:val="en-GB"/>
        </w:rPr>
        <w:t>Voting by Electronic Means Outside of a General Meeting [</w:t>
      </w:r>
      <w:r>
        <w:rPr>
          <w:color w:val="FF0000"/>
        </w:rPr>
        <w:t>Refer to the User Guide.]</w:t>
      </w:r>
    </w:p>
    <w:p w14:paraId="5FFF95CD" w14:textId="77777777" w:rsidR="00BD5C37" w:rsidRDefault="009F2EDE">
      <w:pPr>
        <w:pStyle w:val="BodyFull"/>
        <w:rPr>
          <w:lang w:val="en-GB"/>
        </w:rPr>
      </w:pPr>
      <w:r>
        <w:rPr>
          <w:lang w:val="en-GB"/>
        </w:rPr>
        <w:t>The Executive Committee may, in its sole discretion from time to time, approve the conduct of a vote of the Members other than at a general meeting.  Such a vote may be taken by mail-in ballot or Electronic Means.  For each such vote, the Association must provide each Member in good standing with notice in accordance with these Bylaws, as if such vote was being conducted at a meeting of Members, which notice must include:</w:t>
      </w:r>
    </w:p>
    <w:p w14:paraId="6B22BABA" w14:textId="77777777" w:rsidR="00BD5C37" w:rsidRDefault="009F2EDE">
      <w:pPr>
        <w:pStyle w:val="Heading3"/>
        <w:rPr>
          <w:lang w:val="en-GB"/>
        </w:rPr>
      </w:pPr>
      <w:r>
        <w:rPr>
          <w:lang w:val="en-GB"/>
        </w:rPr>
        <w:t>the text of the resolutions that are the subject of the vote and any other supporting documentation;</w:t>
      </w:r>
    </w:p>
    <w:p w14:paraId="2E6268EF" w14:textId="77777777" w:rsidR="00BD5C37" w:rsidRDefault="009F2EDE">
      <w:pPr>
        <w:pStyle w:val="Heading3"/>
        <w:rPr>
          <w:lang w:val="en-GB"/>
        </w:rPr>
      </w:pPr>
      <w:r>
        <w:rPr>
          <w:lang w:val="en-GB"/>
        </w:rPr>
        <w:t xml:space="preserve">the opening and closing dates and times for casting a vote; and </w:t>
      </w:r>
    </w:p>
    <w:p w14:paraId="106059F1" w14:textId="77777777" w:rsidR="00BD5C37" w:rsidRDefault="009F2EDE">
      <w:pPr>
        <w:pStyle w:val="Heading3"/>
        <w:rPr>
          <w:lang w:val="en-GB"/>
        </w:rPr>
      </w:pPr>
      <w:r>
        <w:rPr>
          <w:lang w:val="en-GB"/>
        </w:rPr>
        <w:t>instructions on how Members may cast their vote.</w:t>
      </w:r>
    </w:p>
    <w:p w14:paraId="5B67201B" w14:textId="77777777" w:rsidR="00BD5C37" w:rsidRDefault="009F2EDE">
      <w:pPr>
        <w:pStyle w:val="Heading2"/>
        <w:rPr>
          <w:lang w:val="en-GB"/>
        </w:rPr>
      </w:pPr>
      <w:bookmarkStart w:id="2" w:name="_Ref485709771"/>
      <w:r>
        <w:rPr>
          <w:lang w:val="en-GB"/>
        </w:rPr>
        <w:t>Methods of Voting</w:t>
      </w:r>
      <w:bookmarkEnd w:id="2"/>
    </w:p>
    <w:p w14:paraId="1E47966F" w14:textId="77777777" w:rsidR="00BD5C37" w:rsidRDefault="009F2EDE">
      <w:pPr>
        <w:pStyle w:val="BodyFull"/>
      </w:pPr>
      <w:r>
        <w:t>Voting by Members may occur by any one or more of the following methods, in the discretion of the Executive Committee:</w:t>
      </w:r>
    </w:p>
    <w:p w14:paraId="3B62E602" w14:textId="77777777" w:rsidR="00BD5C37" w:rsidRDefault="009F2EDE">
      <w:pPr>
        <w:pStyle w:val="Heading3"/>
      </w:pPr>
      <w:r>
        <w:t>by a show of hands or voting cards, an oral vote or another method that adequately discloses the intention of the Members who are entitled to vote;</w:t>
      </w:r>
    </w:p>
    <w:p w14:paraId="5C1EB1B8" w14:textId="77777777" w:rsidR="00BD5C37" w:rsidRDefault="009F2EDE">
      <w:pPr>
        <w:pStyle w:val="Heading3"/>
      </w:pPr>
      <w:r>
        <w:t>by written ballot; or</w:t>
      </w:r>
    </w:p>
    <w:p w14:paraId="2094B544" w14:textId="77777777" w:rsidR="00BD5C37" w:rsidRDefault="009F2EDE">
      <w:pPr>
        <w:pStyle w:val="Heading3"/>
      </w:pPr>
      <w:r>
        <w:t>by Electronic Means,</w:t>
      </w:r>
    </w:p>
    <w:p w14:paraId="03FAA7E1" w14:textId="77777777" w:rsidR="00BD5C37" w:rsidRDefault="009F2EDE">
      <w:pPr>
        <w:pStyle w:val="BodyFull"/>
      </w:pPr>
      <w:r>
        <w:t>provided that where a vote is to be conducted in accordance with paragraph (a), if requested by two or more Members or directed by the chair of the meeting, in each case prior to the conduct of the vote, such vote will be conducted by written ballot or other means by which the results of the vote can be presented without disclosing how any individual Member voted.</w:t>
      </w:r>
    </w:p>
    <w:p w14:paraId="420722BA" w14:textId="77777777" w:rsidR="00BD5C37" w:rsidRDefault="009F2EDE">
      <w:pPr>
        <w:pStyle w:val="Heading2"/>
      </w:pPr>
      <w:r>
        <w:t>Proxy Voting [</w:t>
      </w:r>
      <w:r>
        <w:rPr>
          <w:color w:val="FF0000"/>
        </w:rPr>
        <w:t>Refer to the User Guide.]</w:t>
      </w:r>
    </w:p>
    <w:p w14:paraId="26CC180F" w14:textId="77777777" w:rsidR="00BD5C37" w:rsidRDefault="009F2EDE">
      <w:pPr>
        <w:pStyle w:val="BodyFull"/>
      </w:pPr>
      <w:r>
        <w:t>Voting by proxy is not permitted.</w:t>
      </w:r>
    </w:p>
    <w:p w14:paraId="7EC3ACCB" w14:textId="77777777" w:rsidR="00BD5C37" w:rsidRDefault="009F2EDE">
      <w:pPr>
        <w:pStyle w:val="Heading1"/>
      </w:pPr>
      <w:r>
        <w:t xml:space="preserve"> - Directors</w:t>
      </w:r>
    </w:p>
    <w:p w14:paraId="33C8F48A" w14:textId="77777777" w:rsidR="00BD5C37" w:rsidRDefault="009F2EDE">
      <w:pPr>
        <w:pStyle w:val="Heading2"/>
      </w:pPr>
      <w:r>
        <w:t>Power of Directors</w:t>
      </w:r>
    </w:p>
    <w:p w14:paraId="3F5A114C" w14:textId="77777777" w:rsidR="00BD5C37" w:rsidRDefault="009F2EDE">
      <w:pPr>
        <w:pStyle w:val="BodyFull"/>
      </w:pPr>
      <w:r>
        <w:t xml:space="preserve">The Directors may exercise all the powers and do all the acts and things that the </w:t>
      </w:r>
      <w:r>
        <w:rPr>
          <w:lang w:val="en-GB"/>
        </w:rPr>
        <w:t>Association</w:t>
      </w:r>
      <w:r>
        <w:t xml:space="preserve"> may exercise and do, and which are not by these Bylaws or by statute or otherwise lawfully directed or required to be exercised or done by the </w:t>
      </w:r>
      <w:r>
        <w:rPr>
          <w:lang w:val="en-GB"/>
        </w:rPr>
        <w:t>Association</w:t>
      </w:r>
      <w:r>
        <w:t xml:space="preserve"> in general meeting, but subject, nevertheless, to:</w:t>
      </w:r>
    </w:p>
    <w:p w14:paraId="7D566F2A" w14:textId="77777777" w:rsidR="00BD5C37" w:rsidRDefault="009F2EDE">
      <w:pPr>
        <w:pStyle w:val="Heading3"/>
      </w:pPr>
      <w:r>
        <w:t>all laws affecting the Association, including without limitation, the Societies Act; and</w:t>
      </w:r>
    </w:p>
    <w:p w14:paraId="77F3A74C" w14:textId="77777777" w:rsidR="00BD5C37" w:rsidRDefault="009F2EDE">
      <w:pPr>
        <w:pStyle w:val="Heading3"/>
      </w:pPr>
      <w:r>
        <w:t>these Bylaws and the Constitution.</w:t>
      </w:r>
    </w:p>
    <w:p w14:paraId="5966175A" w14:textId="77777777" w:rsidR="00BD5C37" w:rsidRDefault="009F2EDE">
      <w:pPr>
        <w:pStyle w:val="Heading2"/>
      </w:pPr>
      <w:r>
        <w:t>Management of Property, Activities and Internal Affairs</w:t>
      </w:r>
    </w:p>
    <w:p w14:paraId="3C9AC491" w14:textId="77777777" w:rsidR="00BD5C37" w:rsidRDefault="009F2EDE">
      <w:pPr>
        <w:pStyle w:val="BodyFull"/>
      </w:pPr>
      <w:r>
        <w:t>The Executive Committee has the authority and responsibility to manage the property, activities and internal affairs of the Association.</w:t>
      </w:r>
    </w:p>
    <w:p w14:paraId="1873C598" w14:textId="77777777" w:rsidR="00BD5C37" w:rsidRDefault="009F2EDE">
      <w:pPr>
        <w:pStyle w:val="Heading2"/>
      </w:pPr>
      <w:r>
        <w:t xml:space="preserve">Composition of the Executive Committee </w:t>
      </w:r>
      <w:r>
        <w:rPr>
          <w:color w:val="FF0000"/>
        </w:rPr>
        <w:t>[Refer to the User Guide.]</w:t>
      </w:r>
    </w:p>
    <w:p w14:paraId="2C7026AC" w14:textId="77777777" w:rsidR="00BD5C37" w:rsidRDefault="009F2EDE">
      <w:pPr>
        <w:pStyle w:val="BodyFull"/>
        <w:rPr>
          <w:rFonts w:cs="Arial"/>
          <w:szCs w:val="20"/>
        </w:rPr>
      </w:pPr>
      <w:r>
        <w:t xml:space="preserve">The </w:t>
      </w:r>
      <w:r>
        <w:rPr>
          <w:lang w:eastAsia="zh-CN"/>
        </w:rPr>
        <w:t>Association</w:t>
      </w:r>
      <w:r>
        <w:t xml:space="preserve"> must have no fewer than </w:t>
      </w:r>
      <w:r>
        <w:rPr>
          <w:b/>
          <w:color w:val="FF0000"/>
        </w:rPr>
        <w:t>[three]</w:t>
      </w:r>
      <w:r>
        <w:rPr>
          <w:color w:val="FF0000"/>
        </w:rPr>
        <w:t xml:space="preserve"> </w:t>
      </w:r>
      <w:r>
        <w:t xml:space="preserve">and no more than </w:t>
      </w:r>
      <w:proofErr w:type="gramStart"/>
      <w:r>
        <w:rPr>
          <w:b/>
          <w:color w:val="FF0000"/>
        </w:rPr>
        <w:t>[  ]</w:t>
      </w:r>
      <w:proofErr w:type="gramEnd"/>
      <w:r>
        <w:rPr>
          <w:color w:val="FF0000"/>
        </w:rPr>
        <w:t xml:space="preserve"> </w:t>
      </w:r>
      <w:r>
        <w:t xml:space="preserve">Directors, as may be determined from time to time by Ordinary Resolution, </w:t>
      </w:r>
      <w:r>
        <w:rPr>
          <w:rFonts w:cs="Arial"/>
          <w:szCs w:val="20"/>
        </w:rPr>
        <w:t xml:space="preserve">each of whom is elected or appointed in accordance with these Bylaws.  </w:t>
      </w:r>
    </w:p>
    <w:p w14:paraId="65884EC7" w14:textId="77777777" w:rsidR="00BD5C37" w:rsidRDefault="009F2EDE">
      <w:pPr>
        <w:pStyle w:val="Heading2"/>
      </w:pPr>
      <w:bookmarkStart w:id="3" w:name="_Ref378157888"/>
      <w:r>
        <w:t>Director Qualifications</w:t>
      </w:r>
      <w:bookmarkEnd w:id="3"/>
    </w:p>
    <w:p w14:paraId="39430E45" w14:textId="77777777" w:rsidR="00BD5C37" w:rsidRDefault="009F2EDE">
      <w:pPr>
        <w:pStyle w:val="BodyFull"/>
      </w:pPr>
      <w:proofErr w:type="gramStart"/>
      <w:r>
        <w:t>In order to</w:t>
      </w:r>
      <w:proofErr w:type="gramEnd"/>
      <w:r>
        <w:t xml:space="preserve"> be eligible to be elected and to serve as a Director, an individual must comply with requirements in the Societies Act and, without limiting the foregoing, must:</w:t>
      </w:r>
    </w:p>
    <w:p w14:paraId="5C874F12" w14:textId="77777777" w:rsidR="00BD5C37" w:rsidRDefault="009F2EDE">
      <w:pPr>
        <w:pStyle w:val="Heading3"/>
      </w:pPr>
      <w:r>
        <w:t>be a Member in good standing;</w:t>
      </w:r>
    </w:p>
    <w:p w14:paraId="4DF155DB" w14:textId="77777777" w:rsidR="00BD5C37" w:rsidRDefault="009F2EDE">
      <w:pPr>
        <w:pStyle w:val="Heading3"/>
      </w:pPr>
      <w:r>
        <w:t>be at least 18 years of age;</w:t>
      </w:r>
    </w:p>
    <w:p w14:paraId="3E77971D" w14:textId="77777777" w:rsidR="00BD5C37" w:rsidRDefault="009F2EDE">
      <w:pPr>
        <w:pStyle w:val="Heading3"/>
      </w:pPr>
      <w:r>
        <w:t>not have been found by any court to be incapable of managing his or her affairs;</w:t>
      </w:r>
    </w:p>
    <w:p w14:paraId="0CED043D" w14:textId="77777777" w:rsidR="00BD5C37" w:rsidRDefault="009F2EDE">
      <w:pPr>
        <w:pStyle w:val="Heading3"/>
      </w:pPr>
      <w:r>
        <w:t>not be an undischarged bankrupt; and</w:t>
      </w:r>
    </w:p>
    <w:p w14:paraId="7BC83D52" w14:textId="77777777" w:rsidR="00BD5C37" w:rsidRDefault="009F2EDE">
      <w:pPr>
        <w:pStyle w:val="Heading3"/>
      </w:pPr>
      <w:r>
        <w:t>not have been convicted of an offence in connection with the promotion, formation or management of a corporation or unincorporated entity, or of an offence involving fraud, in each case in the time periods and circumstances prescribed by the Societies Act.</w:t>
      </w:r>
    </w:p>
    <w:p w14:paraId="4BE57696" w14:textId="77777777" w:rsidR="00BD5C37" w:rsidRDefault="009F2EDE">
      <w:pPr>
        <w:pStyle w:val="BodyFull"/>
      </w:pPr>
      <w:r>
        <w:t xml:space="preserve">Unless permitted under the Societies Act, </w:t>
      </w:r>
      <w:proofErr w:type="gramStart"/>
      <w:r>
        <w:t>a majority of</w:t>
      </w:r>
      <w:proofErr w:type="gramEnd"/>
      <w:r>
        <w:t xml:space="preserve"> Directors must not receive nor be entitled to receive remuneration from the Association under contracts of employment or contracts for services.</w:t>
      </w:r>
    </w:p>
    <w:p w14:paraId="3D0345D0" w14:textId="77777777" w:rsidR="00BD5C37" w:rsidRDefault="009F2EDE">
      <w:pPr>
        <w:pStyle w:val="Heading2"/>
      </w:pPr>
      <w:r>
        <w:t>Consent to be a Director</w:t>
      </w:r>
    </w:p>
    <w:p w14:paraId="419A16ED" w14:textId="77777777" w:rsidR="00BD5C37" w:rsidRDefault="009F2EDE">
      <w:pPr>
        <w:pStyle w:val="BodyFull"/>
      </w:pPr>
      <w:r>
        <w:t>No election, appointment or designation of an individual as a Director is valid unless:</w:t>
      </w:r>
    </w:p>
    <w:p w14:paraId="4F6E5E2F" w14:textId="77777777" w:rsidR="00BD5C37" w:rsidRDefault="009F2EDE">
      <w:pPr>
        <w:pStyle w:val="Heading3"/>
      </w:pPr>
      <w:r>
        <w:t>that individual consents to be a Director in the manner provided for in the Societies Act;</w:t>
      </w:r>
    </w:p>
    <w:p w14:paraId="582013FA" w14:textId="77777777" w:rsidR="00BD5C37" w:rsidRDefault="009F2EDE">
      <w:pPr>
        <w:pStyle w:val="Heading3"/>
      </w:pPr>
      <w:r>
        <w:t xml:space="preserve">that individual is elected or appointed at a meeting at which the individual is </w:t>
      </w:r>
      <w:proofErr w:type="gramStart"/>
      <w:r>
        <w:t>present</w:t>
      </w:r>
      <w:proofErr w:type="gramEnd"/>
      <w:r>
        <w:t xml:space="preserve"> and the individual does not refuse, at the meeting, to be a Director; or</w:t>
      </w:r>
    </w:p>
    <w:p w14:paraId="61AB5508" w14:textId="77777777" w:rsidR="00BD5C37" w:rsidRDefault="009F2EDE">
      <w:pPr>
        <w:pStyle w:val="Heading3"/>
      </w:pPr>
      <w:r>
        <w:t>with respect to the first Directors, the designation is otherwise valid under the Societies Act.</w:t>
      </w:r>
    </w:p>
    <w:p w14:paraId="04E9ED60" w14:textId="77777777" w:rsidR="00BD5C37" w:rsidRDefault="009F2EDE">
      <w:pPr>
        <w:pStyle w:val="Heading2"/>
      </w:pPr>
      <w:r>
        <w:t xml:space="preserve">Election of Directors </w:t>
      </w:r>
      <w:r>
        <w:rPr>
          <w:color w:val="FF0000"/>
        </w:rPr>
        <w:t>[Refer to the User Guide.]</w:t>
      </w:r>
    </w:p>
    <w:p w14:paraId="1D442AB5" w14:textId="77777777" w:rsidR="00BD5C37" w:rsidRDefault="009F2EDE">
      <w:pPr>
        <w:pStyle w:val="BodyFull"/>
      </w:pPr>
      <w:r>
        <w:t xml:space="preserve">Directors will be elected by the Members at a general meeting at which the election or appointment of Directors is required and will take office commencing at the close of such meeting. For greater certainty, </w:t>
      </w:r>
      <w:r>
        <w:rPr>
          <w:rFonts w:eastAsiaTheme="majorEastAsia" w:cs="Arial"/>
          <w:color w:val="000000"/>
        </w:rPr>
        <w:t>Members will, in accordance with these Bylaws, elect a President, Secretary, and a Treasurer and the</w:t>
      </w:r>
      <w:r>
        <w:t xml:space="preserve"> required number of Directors at-large.</w:t>
      </w:r>
    </w:p>
    <w:p w14:paraId="5B272962" w14:textId="77777777" w:rsidR="00BD5C37" w:rsidRDefault="009F2EDE">
      <w:pPr>
        <w:pStyle w:val="Heading2"/>
      </w:pPr>
      <w:r>
        <w:t>Election by Ballot</w:t>
      </w:r>
    </w:p>
    <w:p w14:paraId="086B8752" w14:textId="77777777" w:rsidR="00BD5C37" w:rsidRDefault="009F2EDE">
      <w:pPr>
        <w:pStyle w:val="Heading3"/>
      </w:pPr>
      <w:r>
        <w:t>An Election of Directors may be by acclamation, provided that if there are more candidates for election as Directors than there are vacant positions for Director, the election of Directors will be by secret ballot with the name of each candidate appearing individually on the ballot and will be conducted pursuant to this Bylaw 5.7.</w:t>
      </w:r>
    </w:p>
    <w:p w14:paraId="20330BCA" w14:textId="77777777" w:rsidR="00BD5C37" w:rsidRDefault="009F2EDE">
      <w:pPr>
        <w:pStyle w:val="Heading3"/>
      </w:pPr>
      <w:proofErr w:type="gramStart"/>
      <w:r>
        <w:t>In order to</w:t>
      </w:r>
      <w:proofErr w:type="gramEnd"/>
      <w:r>
        <w:t xml:space="preserve"> be elected as President a candidate must receive 50% plus one vote of the votes cast.</w:t>
      </w:r>
    </w:p>
    <w:p w14:paraId="6158044C" w14:textId="77777777" w:rsidR="00BD5C37" w:rsidRDefault="009F2EDE">
      <w:pPr>
        <w:pStyle w:val="Heading3"/>
      </w:pPr>
      <w:r>
        <w:t>The election of the President will precede the election of the other Officers and Directors and may involve more than one ballot if necessary.</w:t>
      </w:r>
    </w:p>
    <w:p w14:paraId="08A9AF21" w14:textId="77777777" w:rsidR="00BD5C37" w:rsidRDefault="009F2EDE">
      <w:pPr>
        <w:pStyle w:val="Heading3"/>
      </w:pPr>
      <w:r>
        <w:t>An unsuccessful candidate for President may stand for election as another Officer or a Director.</w:t>
      </w:r>
    </w:p>
    <w:p w14:paraId="70B03E75" w14:textId="77777777" w:rsidR="00BD5C37" w:rsidRDefault="009F2EDE">
      <w:pPr>
        <w:pStyle w:val="Heading3"/>
      </w:pPr>
      <w:r>
        <w:t>An unsuccessful candidate for an Officer position may stand for election as another Officer or a Director.</w:t>
      </w:r>
    </w:p>
    <w:p w14:paraId="3458F48F" w14:textId="77777777" w:rsidR="00BD5C37" w:rsidRDefault="009F2EDE">
      <w:pPr>
        <w:pStyle w:val="Heading3"/>
      </w:pPr>
      <w:r>
        <w:t>The number of other Director positions open for election in any given year will be filled by the corresponding number of candidates who receive the highest number of votes on a single ballot.</w:t>
      </w:r>
    </w:p>
    <w:p w14:paraId="53AAD4B6" w14:textId="77777777" w:rsidR="00BD5C37" w:rsidRDefault="009F2EDE">
      <w:pPr>
        <w:pStyle w:val="Heading3"/>
      </w:pPr>
      <w:r>
        <w:t>No Member will vote for more Directors than the number of vacant positions for Director and any ballot on which more names are voted for than there are vacant positions will be deemed to be void.</w:t>
      </w:r>
    </w:p>
    <w:p w14:paraId="5BAF1DE3" w14:textId="77777777" w:rsidR="00BD5C37" w:rsidRDefault="009F2EDE">
      <w:pPr>
        <w:pStyle w:val="Heading2"/>
      </w:pPr>
      <w:r>
        <w:t xml:space="preserve">Director Terms </w:t>
      </w:r>
      <w:r>
        <w:rPr>
          <w:color w:val="FF0000"/>
        </w:rPr>
        <w:t>[Refer to the User Guide.]</w:t>
      </w:r>
    </w:p>
    <w:p w14:paraId="681A6A26" w14:textId="77777777" w:rsidR="00BD5C37" w:rsidRDefault="009F2EDE">
      <w:pPr>
        <w:pStyle w:val="Heading3"/>
        <w:numPr>
          <w:ilvl w:val="2"/>
          <w:numId w:val="51"/>
        </w:numPr>
      </w:pPr>
      <w:r>
        <w:t xml:space="preserve">Elections for Directors will normally occur at the annual general meeting.  </w:t>
      </w:r>
    </w:p>
    <w:p w14:paraId="58672818" w14:textId="77777777" w:rsidR="00BD5C37" w:rsidRDefault="009F2EDE">
      <w:pPr>
        <w:pStyle w:val="Heading3"/>
      </w:pPr>
      <w:r>
        <w:t xml:space="preserve">Each Director will be elected for a </w:t>
      </w:r>
      <w:r>
        <w:rPr>
          <w:b/>
          <w:color w:val="FF0000"/>
        </w:rPr>
        <w:t>[  ]</w:t>
      </w:r>
      <w:r>
        <w:rPr>
          <w:color w:val="FF0000"/>
        </w:rPr>
        <w:t xml:space="preserve"> </w:t>
      </w:r>
      <w:r>
        <w:t xml:space="preserve">year term and will retire from office at the close of the </w:t>
      </w:r>
      <w:r>
        <w:rPr>
          <w:b/>
          <w:color w:val="FF0000"/>
        </w:rPr>
        <w:t>[  ]</w:t>
      </w:r>
      <w:r>
        <w:rPr>
          <w:color w:val="FF0000"/>
        </w:rPr>
        <w:t xml:space="preserve"> </w:t>
      </w:r>
      <w:r>
        <w:t xml:space="preserve">annual general meeting following his or her election, provided that if no successor is elected at such meeting and the retirement of a Director would cause the number of Directors to fall below three, such Director, if he or she consents, will continue to hold office (and the term of such individual as Director is deemed to have been extended) until such time as a successor Director is elected. </w:t>
      </w:r>
    </w:p>
    <w:p w14:paraId="0879F6F7" w14:textId="77777777" w:rsidR="00BD5C37" w:rsidRDefault="009F2EDE">
      <w:pPr>
        <w:pStyle w:val="Heading3"/>
      </w:pPr>
      <w:r>
        <w:t>For the purposes of calculating the duration of a Director’s term of office, such term will be deemed to have commenced at the close of the annual general meeting at which the Director was elected provided that if the Director was elected at an extraordinary general meeting or by consent resolution of the Members, his or her term of office will be deemed to have commenced at the close of the annual general meeting immediately following his or her election.</w:t>
      </w:r>
    </w:p>
    <w:p w14:paraId="4A0417D4" w14:textId="77777777" w:rsidR="00BD5C37" w:rsidRDefault="009F2EDE">
      <w:pPr>
        <w:pStyle w:val="Heading2"/>
      </w:pPr>
      <w:r>
        <w:t xml:space="preserve">Term Limits </w:t>
      </w:r>
      <w:r>
        <w:rPr>
          <w:color w:val="FF0000"/>
        </w:rPr>
        <w:t>[Refer to the User Guide.]</w:t>
      </w:r>
    </w:p>
    <w:p w14:paraId="1A12FF67" w14:textId="77777777" w:rsidR="00BD5C37" w:rsidRDefault="009F2EDE">
      <w:pPr>
        <w:pStyle w:val="BodyFull"/>
      </w:pPr>
      <w:r>
        <w:t>A Director may be elected for an unlimited number of consecutive terms.</w:t>
      </w:r>
    </w:p>
    <w:p w14:paraId="65DCCEA9" w14:textId="77777777" w:rsidR="00BD5C37" w:rsidRDefault="009F2EDE">
      <w:pPr>
        <w:pStyle w:val="Heading2"/>
      </w:pPr>
      <w:r>
        <w:t xml:space="preserve">Removal of Director </w:t>
      </w:r>
      <w:r>
        <w:rPr>
          <w:color w:val="FF0000"/>
        </w:rPr>
        <w:t>[Refer to the User Guide.]</w:t>
      </w:r>
    </w:p>
    <w:p w14:paraId="62F104BB" w14:textId="77777777" w:rsidR="00BD5C37" w:rsidRDefault="009F2EDE">
      <w:pPr>
        <w:pStyle w:val="BodyFull"/>
      </w:pPr>
      <w:r>
        <w:t>The Members may by Special Resolution remove a Director before the expiration of his or her term of office, and may elect or appoint, by Ordinary Resolution, an individual who is qualified under Bylaw 5.4 to serve as Director for the balance of the term of the removed Director.</w:t>
      </w:r>
    </w:p>
    <w:p w14:paraId="534F63E2" w14:textId="77777777" w:rsidR="00BD5C37" w:rsidRDefault="009F2EDE">
      <w:pPr>
        <w:pStyle w:val="Heading2"/>
      </w:pPr>
      <w:r>
        <w:t>Ceasing to be a Director</w:t>
      </w:r>
    </w:p>
    <w:p w14:paraId="27B7A8CC" w14:textId="77777777" w:rsidR="00BD5C37" w:rsidRDefault="009F2EDE">
      <w:pPr>
        <w:pStyle w:val="BodyFull"/>
        <w:rPr>
          <w:rFonts w:cs="Arial"/>
          <w:b/>
          <w:szCs w:val="20"/>
        </w:rPr>
      </w:pPr>
      <w:r>
        <w:rPr>
          <w:rFonts w:cs="Arial"/>
          <w:szCs w:val="20"/>
        </w:rPr>
        <w:t>An individual will immediately and automatically cease to be a Director upon:</w:t>
      </w:r>
    </w:p>
    <w:p w14:paraId="4BD36FD4" w14:textId="77777777" w:rsidR="00BD5C37" w:rsidRDefault="009F2EDE">
      <w:pPr>
        <w:pStyle w:val="Heading3"/>
      </w:pPr>
      <w:r>
        <w:t>ceasing to meet any of the qualifications for being a Director set out in the Societies Act and these Bylaws;</w:t>
      </w:r>
    </w:p>
    <w:p w14:paraId="0975EA11" w14:textId="77777777" w:rsidR="00BD5C37" w:rsidRDefault="009F2EDE">
      <w:pPr>
        <w:pStyle w:val="Heading3"/>
      </w:pPr>
      <w:r>
        <w:t>the written resignation of such individual as a Director, the effective date of which will be the later to occur of (</w:t>
      </w:r>
      <w:proofErr w:type="spellStart"/>
      <w:r>
        <w:t>i</w:t>
      </w:r>
      <w:proofErr w:type="spellEnd"/>
      <w:r>
        <w:t>) the receipt by the Association of the written resignation; and (ii) the effective date, if any, specified in the written resignation;</w:t>
      </w:r>
    </w:p>
    <w:p w14:paraId="0BA13DAF" w14:textId="77777777" w:rsidR="00BD5C37" w:rsidRDefault="009F2EDE">
      <w:pPr>
        <w:pStyle w:val="Heading3"/>
      </w:pPr>
      <w:r>
        <w:t>his or her death;</w:t>
      </w:r>
    </w:p>
    <w:p w14:paraId="43C81C32" w14:textId="77777777" w:rsidR="00BD5C37" w:rsidRDefault="009F2EDE">
      <w:pPr>
        <w:pStyle w:val="Heading3"/>
      </w:pPr>
      <w:r>
        <w:t>the expiry of his or her term of office as a Director, unless re-elected; or</w:t>
      </w:r>
    </w:p>
    <w:p w14:paraId="6EEE77CA" w14:textId="77777777" w:rsidR="00BD5C37" w:rsidRDefault="009F2EDE">
      <w:pPr>
        <w:pStyle w:val="Heading3"/>
      </w:pPr>
      <w:r>
        <w:t>his or her removal from office as a Director.</w:t>
      </w:r>
    </w:p>
    <w:p w14:paraId="4D76611D" w14:textId="77777777" w:rsidR="00BD5C37" w:rsidRDefault="009F2EDE">
      <w:pPr>
        <w:pStyle w:val="Heading2"/>
      </w:pPr>
      <w:r>
        <w:t xml:space="preserve">Directors May Fill Casual Vacancy on the Executive Committee </w:t>
      </w:r>
      <w:r>
        <w:rPr>
          <w:color w:val="FF0000"/>
        </w:rPr>
        <w:t>[Refer to the User Guide.]</w:t>
      </w:r>
    </w:p>
    <w:p w14:paraId="5178828E" w14:textId="77777777" w:rsidR="00BD5C37" w:rsidRDefault="009F2EDE">
      <w:pPr>
        <w:pStyle w:val="BodyFull"/>
      </w:pPr>
      <w:r>
        <w:t xml:space="preserve">The Directors may at any time and from time to time, by Executive Committee Resolution, appoint a Member as a Director, provided that such individual is qualified under these Bylaws to serve as a Director, to fill a vacancy that arises on the Executive Committee </w:t>
      </w:r>
      <w:proofErr w:type="gramStart"/>
      <w:r>
        <w:t>as a result of</w:t>
      </w:r>
      <w:proofErr w:type="gramEnd"/>
      <w:r>
        <w:t xml:space="preserve"> the resignation, death or incapacity of a Director during the Director’s term of office.</w:t>
      </w:r>
    </w:p>
    <w:p w14:paraId="17356671" w14:textId="77777777" w:rsidR="00BD5C37" w:rsidRDefault="009F2EDE">
      <w:pPr>
        <w:pStyle w:val="Heading2"/>
      </w:pPr>
      <w:r>
        <w:t xml:space="preserve">Term of Appointment of Director Filling Casual Vacancy </w:t>
      </w:r>
      <w:r>
        <w:rPr>
          <w:color w:val="FF0000"/>
        </w:rPr>
        <w:t>[Refer to the User Guide.]</w:t>
      </w:r>
    </w:p>
    <w:p w14:paraId="76A7C341" w14:textId="77777777" w:rsidR="00BD5C37" w:rsidRDefault="009F2EDE">
      <w:pPr>
        <w:pStyle w:val="BodyFull"/>
        <w:rPr>
          <w:i/>
        </w:rPr>
      </w:pPr>
      <w:r>
        <w:t xml:space="preserve">An individual appointed by the Executive Committee to fill a vacancy on the Executive Committee will cease to be a Director at the end of the unexpired portion of the term of office of the individual whose departure from office created the vacancy. </w:t>
      </w:r>
    </w:p>
    <w:p w14:paraId="1CFA9C63" w14:textId="77777777" w:rsidR="00BD5C37" w:rsidRDefault="009F2EDE">
      <w:pPr>
        <w:pStyle w:val="Heading2"/>
      </w:pPr>
      <w:r>
        <w:t>Support of Association Purposes</w:t>
      </w:r>
    </w:p>
    <w:p w14:paraId="554E3A89" w14:textId="77777777" w:rsidR="00BD5C37" w:rsidRDefault="009F2EDE">
      <w:pPr>
        <w:pStyle w:val="BodyFull"/>
      </w:pPr>
      <w:r>
        <w:t>Each Director will unreservedly subscribe to and support the purposes of the Association and, when exercising the powers and performing the functions of a Director, will act with a view to the purposes of the Association.</w:t>
      </w:r>
    </w:p>
    <w:p w14:paraId="352878EE" w14:textId="77777777" w:rsidR="00BD5C37" w:rsidRDefault="009F2EDE">
      <w:pPr>
        <w:pStyle w:val="Heading2"/>
      </w:pPr>
      <w:r>
        <w:t xml:space="preserve">Director Remuneration </w:t>
      </w:r>
    </w:p>
    <w:p w14:paraId="6CB41029" w14:textId="77777777" w:rsidR="00BD5C37" w:rsidRDefault="009F2EDE">
      <w:pPr>
        <w:pStyle w:val="BodyFull"/>
      </w:pPr>
      <w:r>
        <w:t>The Association will not pay any remuneration to an individual for being or acting as a Director; however, the Association may, subject to the Societies Act, pay remuneration to an individual who is a Director for services provided by that individual to the Association in another capacity.</w:t>
      </w:r>
    </w:p>
    <w:p w14:paraId="52DCDC98" w14:textId="77777777" w:rsidR="00BD5C37" w:rsidRDefault="009F2EDE">
      <w:pPr>
        <w:pStyle w:val="Heading2"/>
      </w:pPr>
      <w:r>
        <w:t>Reimbursement of Director Expenses</w:t>
      </w:r>
    </w:p>
    <w:p w14:paraId="7E079C0A" w14:textId="77777777" w:rsidR="00BD5C37" w:rsidRDefault="009F2EDE">
      <w:pPr>
        <w:pStyle w:val="BodyFull"/>
      </w:pPr>
      <w:r>
        <w:t>The Association may reimburse a Director for reasonable expenses necessarily incurred by him or her in performing his or her duties as a Director.</w:t>
      </w:r>
    </w:p>
    <w:p w14:paraId="04FA3043" w14:textId="77777777" w:rsidR="00BD5C37" w:rsidRDefault="009F2EDE">
      <w:pPr>
        <w:pStyle w:val="Heading1"/>
      </w:pPr>
      <w:r>
        <w:t xml:space="preserve"> - Proceedings of Directors</w:t>
      </w:r>
    </w:p>
    <w:p w14:paraId="0D1A1AF0" w14:textId="77777777" w:rsidR="00BD5C37" w:rsidRDefault="009F2EDE">
      <w:pPr>
        <w:pStyle w:val="Heading2"/>
      </w:pPr>
      <w:r>
        <w:t>Directors’ Meetings</w:t>
      </w:r>
    </w:p>
    <w:p w14:paraId="3D881D30" w14:textId="77777777" w:rsidR="00BD5C37" w:rsidRDefault="009F2EDE">
      <w:pPr>
        <w:pStyle w:val="BodyFull"/>
      </w:pPr>
      <w:r>
        <w:t>The Directors may meet at the locations they think fit to conduct business and may otherwise regulate their meetings and proceedings as they see fit.</w:t>
      </w:r>
    </w:p>
    <w:p w14:paraId="29D49687" w14:textId="77777777" w:rsidR="00BD5C37" w:rsidRDefault="009F2EDE">
      <w:pPr>
        <w:pStyle w:val="Heading2"/>
      </w:pPr>
      <w:r>
        <w:t>Calling Directors’ Meetings</w:t>
      </w:r>
    </w:p>
    <w:p w14:paraId="5B9F7595" w14:textId="77777777" w:rsidR="00BD5C37" w:rsidRDefault="009F2EDE">
      <w:pPr>
        <w:pStyle w:val="BodyFull"/>
      </w:pPr>
      <w:r>
        <w:t>A Directors’ meeting may be called by the President or by any two Directors.</w:t>
      </w:r>
    </w:p>
    <w:p w14:paraId="0F6ECC58" w14:textId="77777777" w:rsidR="00BD5C37" w:rsidRDefault="009F2EDE">
      <w:pPr>
        <w:pStyle w:val="Heading2"/>
      </w:pPr>
      <w:r>
        <w:t>Notice of Directors’ Meetings</w:t>
      </w:r>
    </w:p>
    <w:p w14:paraId="28A1FF12" w14:textId="77777777" w:rsidR="00BD5C37" w:rsidRDefault="009F2EDE">
      <w:pPr>
        <w:pStyle w:val="BodyFull"/>
      </w:pPr>
      <w:r>
        <w:t xml:space="preserve">At least two days’ notice of a Directors’ meeting must be sent to all Directors unless </w:t>
      </w:r>
      <w:proofErr w:type="gramStart"/>
      <w:r>
        <w:t>all of</w:t>
      </w:r>
      <w:proofErr w:type="gramEnd"/>
      <w:r>
        <w:t xml:space="preserve"> the Directors agree to a shorter notice period, provided that:</w:t>
      </w:r>
    </w:p>
    <w:p w14:paraId="69C32ABB" w14:textId="77777777" w:rsidR="00BD5C37" w:rsidRDefault="009F2EDE">
      <w:pPr>
        <w:pStyle w:val="Heading3"/>
      </w:pPr>
      <w:r>
        <w:t>for a first meeting of Directors held immediately following the appointment or election of a Director or Directors at an annual or other general meeting of Members, or for a meeting of the Directors at which a Director is appointed to fill a vacancy in the Directors, it is not necessary to send notice of the meeting to the newly elected or appointed Director or Directors for the meeting to be constituted, if a quorum of the Directors is present;</w:t>
      </w:r>
    </w:p>
    <w:p w14:paraId="7F4B35ED" w14:textId="77777777" w:rsidR="00BD5C37" w:rsidRDefault="009F2EDE">
      <w:pPr>
        <w:pStyle w:val="Heading3"/>
      </w:pPr>
      <w:r>
        <w:t>no formal notice will be necessary if all Directors were present at the preceding meeting when the time and place of the meeting were determined or are present at the meeting and waive notice thereof in writing or give a prior verbal waiver to the Secretary; and</w:t>
      </w:r>
    </w:p>
    <w:p w14:paraId="0360B7D1" w14:textId="77777777" w:rsidR="00BD5C37" w:rsidRDefault="009F2EDE">
      <w:pPr>
        <w:pStyle w:val="Heading3"/>
      </w:pPr>
      <w:r>
        <w:t>if the Executive Committee decides, by Executive Committee Resolution, to hold regularly scheduled meetings to take place at dates and times set in advance by the Executive Committee and notice of this schedule of regular meetings is given to all Directors, no further notice need be given of such regularly scheduled Directors’ meetings.</w:t>
      </w:r>
    </w:p>
    <w:p w14:paraId="30788400" w14:textId="77777777" w:rsidR="00BD5C37" w:rsidRDefault="009F2EDE">
      <w:pPr>
        <w:pStyle w:val="BodyFull"/>
      </w:pPr>
      <w:r>
        <w:t>If a meeting of the Executive Committee will permit participation by Electronic Means, notice of that meeting must inform the Directors and other participants, if any, that they may participate by Electronic Means and provide instructions on how to do so.</w:t>
      </w:r>
    </w:p>
    <w:p w14:paraId="1A6CBAE3" w14:textId="77777777" w:rsidR="00BD5C37" w:rsidRDefault="009F2EDE">
      <w:pPr>
        <w:pStyle w:val="Heading2"/>
      </w:pPr>
      <w:r>
        <w:t>Director Proceedings Valid Despite Omission to Send Notice</w:t>
      </w:r>
    </w:p>
    <w:p w14:paraId="584A437F" w14:textId="77777777" w:rsidR="00BD5C37" w:rsidRDefault="009F2EDE">
      <w:pPr>
        <w:pStyle w:val="BodyFull"/>
      </w:pPr>
      <w:r>
        <w:t>The accidental omission to send notice of a Directors’ meeting to a Director, or the non-receipt of a notice by a Director, does not invalidate proceedings at the meeting.</w:t>
      </w:r>
    </w:p>
    <w:p w14:paraId="340C3F58" w14:textId="77777777" w:rsidR="00BD5C37" w:rsidRDefault="009F2EDE">
      <w:pPr>
        <w:pStyle w:val="Heading2"/>
      </w:pPr>
      <w:r>
        <w:t>Quorum of Directors</w:t>
      </w:r>
    </w:p>
    <w:p w14:paraId="54E6F580" w14:textId="77777777" w:rsidR="00BD5C37" w:rsidRDefault="009F2EDE">
      <w:pPr>
        <w:pStyle w:val="BodyFull"/>
      </w:pPr>
      <w:r>
        <w:t xml:space="preserve">The Directors may from time to time fix the quorum necessary to transact business, and unless so fixed the quorum will be </w:t>
      </w:r>
      <w:proofErr w:type="gramStart"/>
      <w:r>
        <w:t>a majority of</w:t>
      </w:r>
      <w:proofErr w:type="gramEnd"/>
      <w:r>
        <w:t xml:space="preserve"> the Directors then in office.</w:t>
      </w:r>
    </w:p>
    <w:p w14:paraId="3B6503DF" w14:textId="55033B28" w:rsidR="00BD5C37" w:rsidRDefault="009F2EDE">
      <w:pPr>
        <w:pStyle w:val="BodyFull"/>
      </w:pPr>
      <w:r>
        <w:t xml:space="preserve">A Director who has, or may have, an interest in a proposed contract or transaction with the Association will be counted for the purposes of determining quorum at a meeting of the Executive Committee at which the proposed contract or transaction is considered but pursuant to Bylaw </w:t>
      </w:r>
      <w:r>
        <w:fldChar w:fldCharType="begin"/>
      </w:r>
      <w:r>
        <w:instrText xml:space="preserve"> REF _Ref378158228 \r \h  \* MERGEFORMAT </w:instrText>
      </w:r>
      <w:r>
        <w:fldChar w:fldCharType="separate"/>
      </w:r>
      <w:r>
        <w:t>7.2</w:t>
      </w:r>
      <w:r>
        <w:fldChar w:fldCharType="end"/>
      </w:r>
      <w:r>
        <w:t xml:space="preserve"> is not entitled to vote on the proposed contract or transaction.</w:t>
      </w:r>
    </w:p>
    <w:p w14:paraId="2D5249B8" w14:textId="77777777" w:rsidR="00BD5C37" w:rsidRDefault="009F2EDE">
      <w:pPr>
        <w:pStyle w:val="Heading2"/>
      </w:pPr>
      <w:r>
        <w:t xml:space="preserve">Chair of Directors’ Meetings </w:t>
      </w:r>
      <w:r>
        <w:rPr>
          <w:color w:val="FF0000"/>
        </w:rPr>
        <w:t>[Refer to the User Guide.]</w:t>
      </w:r>
    </w:p>
    <w:p w14:paraId="48E2EB2A" w14:textId="77777777" w:rsidR="00BD5C37" w:rsidRDefault="009F2EDE">
      <w:pPr>
        <w:pStyle w:val="BodyFull"/>
        <w:rPr>
          <w:highlight w:val="yellow"/>
        </w:rPr>
      </w:pPr>
      <w:r>
        <w:t>Subject to an Executive Committee Resolution appointing another individual to chair a meeting, the President will chair all meetings of Directors.</w:t>
      </w:r>
    </w:p>
    <w:p w14:paraId="4464837F" w14:textId="77777777" w:rsidR="00BD5C37" w:rsidRDefault="009F2EDE">
      <w:pPr>
        <w:pStyle w:val="BodyFull"/>
        <w:rPr>
          <w:highlight w:val="yellow"/>
        </w:rPr>
      </w:pPr>
      <w:r>
        <w:t>If the President or such other individual appointed by Executive Committee Resolution is not present within 15 minutes after the time appointed for holding the meeting or is unwilling to chair the meeting, the Directors present at the meeting will choose one of their number to chair the meeting.</w:t>
      </w:r>
    </w:p>
    <w:p w14:paraId="5F1585C9" w14:textId="77777777" w:rsidR="00BD5C37" w:rsidRDefault="009F2EDE">
      <w:pPr>
        <w:pStyle w:val="Heading2"/>
      </w:pPr>
      <w:r>
        <w:t>Executive Committee Resolutions</w:t>
      </w:r>
    </w:p>
    <w:p w14:paraId="57BA6A60" w14:textId="77777777" w:rsidR="00BD5C37" w:rsidRDefault="009F2EDE">
      <w:pPr>
        <w:pStyle w:val="BodyFull"/>
      </w:pPr>
      <w:r>
        <w:t>Unless otherwise required under these Bylaws or under the Societies Act, any question arising at a meeting of the Directors or at a meeting of a committee of Directors will be decided by Executive Committee Resolution.</w:t>
      </w:r>
    </w:p>
    <w:p w14:paraId="258FD678" w14:textId="77777777" w:rsidR="00BD5C37" w:rsidRDefault="009F2EDE">
      <w:pPr>
        <w:pStyle w:val="Heading2"/>
      </w:pPr>
      <w:r>
        <w:t>Director Entitlement to Vote</w:t>
      </w:r>
    </w:p>
    <w:p w14:paraId="1A237B29" w14:textId="77777777" w:rsidR="00BD5C37" w:rsidRDefault="009F2EDE">
      <w:pPr>
        <w:pStyle w:val="BodyFull"/>
      </w:pPr>
      <w:r>
        <w:t>Each Director will be entitled to one vote.  In case of an equality of votes, the individual presiding as chair of a meeting will not have a second or casting vote in addition to the vote which such individual is entitled as a Director and the proposed resolution will not pass.</w:t>
      </w:r>
    </w:p>
    <w:p w14:paraId="5E3884E5" w14:textId="77777777" w:rsidR="00BD5C37" w:rsidRDefault="009F2EDE">
      <w:pPr>
        <w:pStyle w:val="Heading2"/>
      </w:pPr>
      <w:r>
        <w:t>Procedure for Voting by Directors</w:t>
      </w:r>
    </w:p>
    <w:p w14:paraId="394F3D74" w14:textId="77777777" w:rsidR="00BD5C37" w:rsidRDefault="009F2EDE">
      <w:pPr>
        <w:pStyle w:val="BodyFull"/>
      </w:pPr>
      <w:r>
        <w:t>Unless otherwise set out in these Bylaws, voting by Directors may occur by any one or more of the following methods, in the discretion of the chair of the meeting:</w:t>
      </w:r>
    </w:p>
    <w:p w14:paraId="2FF55313" w14:textId="77777777" w:rsidR="00BD5C37" w:rsidRDefault="009F2EDE">
      <w:pPr>
        <w:pStyle w:val="Heading3"/>
      </w:pPr>
      <w:r>
        <w:t>by a show of hands, an oral vote or another method that adequately discloses the intention of the Directors;</w:t>
      </w:r>
    </w:p>
    <w:p w14:paraId="7180C1C3" w14:textId="77777777" w:rsidR="00BD5C37" w:rsidRDefault="009F2EDE">
      <w:pPr>
        <w:pStyle w:val="Heading3"/>
      </w:pPr>
      <w:r>
        <w:t>by written ballot; or</w:t>
      </w:r>
    </w:p>
    <w:p w14:paraId="73964914" w14:textId="77777777" w:rsidR="00BD5C37" w:rsidRDefault="009F2EDE">
      <w:pPr>
        <w:pStyle w:val="Heading3"/>
      </w:pPr>
      <w:r>
        <w:t>by Electronic Means,</w:t>
      </w:r>
    </w:p>
    <w:p w14:paraId="677E6C30" w14:textId="77777777" w:rsidR="00BD5C37" w:rsidRDefault="009F2EDE">
      <w:pPr>
        <w:pStyle w:val="BodyFull"/>
      </w:pPr>
      <w:r>
        <w:t>provided that where a vote is to be conducted in accordance with paragraph (a), if directed by the chair of the meeting prior to the conduct of the vote, such vote will be conducted by written ballot or other means by which the results of the vote can be presented without disclosing how any individual Director voted.</w:t>
      </w:r>
    </w:p>
    <w:p w14:paraId="78096B3D" w14:textId="77777777" w:rsidR="00BD5C37" w:rsidRDefault="009F2EDE">
      <w:pPr>
        <w:pStyle w:val="Heading2"/>
      </w:pPr>
      <w:r>
        <w:t>Participation in Meetings of Directors by Electronic Means</w:t>
      </w:r>
    </w:p>
    <w:p w14:paraId="1C640264" w14:textId="77777777" w:rsidR="00BD5C37" w:rsidRDefault="009F2EDE">
      <w:pPr>
        <w:pStyle w:val="BodyFull"/>
      </w:pPr>
      <w:r>
        <w:t>The Executive Committee may determine, in its discretion, to hold any meeting or meetings, either in whole or in part, by Electronic Means, so as to allow one or more individuals to participate remotely in the meeting, provided that all participants in the meeting, whether in person or by Electronic Means, are able to communicate with each other, and any such Director is deemed to be present at such meeting.</w:t>
      </w:r>
    </w:p>
    <w:p w14:paraId="43BC7A4A" w14:textId="77777777" w:rsidR="00BD5C37" w:rsidRDefault="009F2EDE">
      <w:pPr>
        <w:pStyle w:val="Heading1"/>
      </w:pPr>
      <w:r>
        <w:t xml:space="preserve"> - Director Conflict of Interest</w:t>
      </w:r>
    </w:p>
    <w:p w14:paraId="30AC390F" w14:textId="77777777" w:rsidR="00BD5C37" w:rsidRDefault="009F2EDE">
      <w:pPr>
        <w:pStyle w:val="Heading2"/>
      </w:pPr>
      <w:bookmarkStart w:id="4" w:name="_Ref378162488"/>
      <w:r>
        <w:t>Declaration of Conflict</w:t>
      </w:r>
      <w:bookmarkEnd w:id="4"/>
    </w:p>
    <w:p w14:paraId="5A15B590" w14:textId="77777777" w:rsidR="00BD5C37" w:rsidRDefault="009F2EDE">
      <w:pPr>
        <w:pStyle w:val="BodyFull"/>
      </w:pPr>
      <w:r>
        <w:t>A Director who has a direct or indirect material interest in:</w:t>
      </w:r>
    </w:p>
    <w:p w14:paraId="0DE3293C" w14:textId="77777777" w:rsidR="00BD5C37" w:rsidRDefault="009F2EDE">
      <w:pPr>
        <w:pStyle w:val="Heading3"/>
      </w:pPr>
      <w:r>
        <w:t>a contract or transaction, or proposed contract or transaction, of the Association; or</w:t>
      </w:r>
    </w:p>
    <w:p w14:paraId="5EB1A70E" w14:textId="77777777" w:rsidR="00BD5C37" w:rsidRDefault="009F2EDE">
      <w:pPr>
        <w:pStyle w:val="Heading3"/>
      </w:pPr>
      <w:r>
        <w:t>a matter that is or is to be the subject of consideration by the Directors, if that interest could result in the creation of a duty or interest that materially conflicts with that Director’s duty or interest as a Director of the Association,</w:t>
      </w:r>
    </w:p>
    <w:p w14:paraId="6062B022" w14:textId="77777777" w:rsidR="00BD5C37" w:rsidRDefault="009F2EDE">
      <w:pPr>
        <w:pStyle w:val="BodyFull"/>
      </w:pPr>
      <w:r>
        <w:t>must disclose fully and promptly the nature and extent of such interest to each of the other Directors and must otherwise comply with the Societies Act and any policies adopted by the Executive Committee from time to time.</w:t>
      </w:r>
    </w:p>
    <w:p w14:paraId="450BDF58" w14:textId="77777777" w:rsidR="00BD5C37" w:rsidRDefault="009F2EDE">
      <w:pPr>
        <w:pStyle w:val="Heading2"/>
      </w:pPr>
      <w:bookmarkStart w:id="5" w:name="_Ref378158228"/>
      <w:r>
        <w:t>Voting on Proposed Contract or Transaction</w:t>
      </w:r>
      <w:bookmarkEnd w:id="5"/>
    </w:p>
    <w:p w14:paraId="73840862" w14:textId="65C5460B" w:rsidR="00BD5C37" w:rsidRDefault="009F2EDE">
      <w:pPr>
        <w:pStyle w:val="BodyFull"/>
      </w:pPr>
      <w:r>
        <w:t xml:space="preserve">A Director who has declared his or her conflict of interest pursuant to Bylaw </w:t>
      </w:r>
      <w:r>
        <w:fldChar w:fldCharType="begin"/>
      </w:r>
      <w:r>
        <w:instrText xml:space="preserve"> REF _Ref378162488 \r \h </w:instrText>
      </w:r>
      <w:r>
        <w:fldChar w:fldCharType="separate"/>
      </w:r>
      <w:r>
        <w:t>7.1</w:t>
      </w:r>
      <w:r>
        <w:fldChar w:fldCharType="end"/>
      </w:r>
      <w:r>
        <w:t xml:space="preserve"> will abstain from voting on the Executive Committee Resolution (whether considered at a meeting of Directors or a consent resolution of the Directors) in respect of the contract, transaction or other matter contemplated in Bylaw 7.1 and will refrain from any action intended to influence the discussion or vote.</w:t>
      </w:r>
    </w:p>
    <w:p w14:paraId="2B429A81" w14:textId="77777777" w:rsidR="00BD5C37" w:rsidRDefault="009F2EDE">
      <w:pPr>
        <w:pStyle w:val="Heading2"/>
      </w:pPr>
      <w:r>
        <w:t>Participation in Discussions</w:t>
      </w:r>
    </w:p>
    <w:p w14:paraId="352E06EE" w14:textId="5D66F634" w:rsidR="00BD5C37" w:rsidRDefault="009F2EDE">
      <w:pPr>
        <w:pStyle w:val="BodyFull"/>
      </w:pPr>
      <w:r>
        <w:t xml:space="preserve">A Director who has declared his or her conflict of interest pursuant to Bylaw </w:t>
      </w:r>
      <w:r>
        <w:fldChar w:fldCharType="begin"/>
      </w:r>
      <w:r>
        <w:instrText xml:space="preserve"> REF _Ref378162488 \r \h </w:instrText>
      </w:r>
      <w:r>
        <w:fldChar w:fldCharType="separate"/>
      </w:r>
      <w:r>
        <w:t>7.1</w:t>
      </w:r>
      <w:r>
        <w:fldChar w:fldCharType="end"/>
      </w:r>
      <w:r>
        <w:t xml:space="preserve"> will leave the Directors’ meeting, if any:</w:t>
      </w:r>
    </w:p>
    <w:p w14:paraId="41CC978D" w14:textId="77777777" w:rsidR="00BD5C37" w:rsidRDefault="009F2EDE">
      <w:pPr>
        <w:pStyle w:val="Heading3"/>
      </w:pPr>
      <w:r>
        <w:t xml:space="preserve"> at which the contract, transaction or other matter is discussed, unless asked by </w:t>
      </w:r>
      <w:proofErr w:type="gramStart"/>
      <w:r>
        <w:t>a majority of</w:t>
      </w:r>
      <w:proofErr w:type="gramEnd"/>
      <w:r>
        <w:t xml:space="preserve"> other Directors present to remain at the meeting to provide information; and</w:t>
      </w:r>
    </w:p>
    <w:p w14:paraId="60DED3D0" w14:textId="77777777" w:rsidR="00BD5C37" w:rsidRDefault="009F2EDE">
      <w:pPr>
        <w:pStyle w:val="Heading3"/>
      </w:pPr>
      <w:r>
        <w:t>when the other Directors vote on the contract, transaction or matter contemplated in Bylaw 7.1,</w:t>
      </w:r>
    </w:p>
    <w:p w14:paraId="5F70B95D" w14:textId="77777777" w:rsidR="00BD5C37" w:rsidRDefault="009F2EDE">
      <w:pPr>
        <w:pStyle w:val="BodyFull"/>
      </w:pPr>
      <w:r>
        <w:t>and in all cases will refrain from any action intended to influence the discussion or vote.</w:t>
      </w:r>
    </w:p>
    <w:p w14:paraId="028406B8" w14:textId="77777777" w:rsidR="00BD5C37" w:rsidRDefault="009F2EDE">
      <w:pPr>
        <w:pStyle w:val="Heading1"/>
      </w:pPr>
      <w:r>
        <w:t xml:space="preserve"> - Committees</w:t>
      </w:r>
    </w:p>
    <w:p w14:paraId="1E0283D5" w14:textId="77777777" w:rsidR="00BD5C37" w:rsidRDefault="009F2EDE">
      <w:pPr>
        <w:pStyle w:val="Heading2"/>
      </w:pPr>
      <w:r>
        <w:t>Formation of Committees</w:t>
      </w:r>
    </w:p>
    <w:p w14:paraId="618844B1" w14:textId="77777777" w:rsidR="00BD5C37" w:rsidRDefault="009F2EDE">
      <w:pPr>
        <w:pStyle w:val="BodyFull"/>
      </w:pPr>
      <w:r>
        <w:t xml:space="preserve">The Executive Committee may create such standing and special committees as may from time to time be required.  Any such committee will limit its activities to the purpose or purposes for which it is appointed and will have no powers except those specifically conferred by an Executive Committee Resolution.  Unless specifically designated as a standing committee, any special committee so created must be created for a specified </w:t>
      </w:r>
      <w:proofErr w:type="gramStart"/>
      <w:r>
        <w:t>time period</w:t>
      </w:r>
      <w:proofErr w:type="gramEnd"/>
      <w:r>
        <w:t xml:space="preserve"> only.  Upon completion of the earlier of the specified </w:t>
      </w:r>
      <w:proofErr w:type="gramStart"/>
      <w:r>
        <w:t>time period</w:t>
      </w:r>
      <w:proofErr w:type="gramEnd"/>
      <w:r>
        <w:t xml:space="preserve"> or the task for which it was appointed, a special committee will automatically be dissolved.</w:t>
      </w:r>
    </w:p>
    <w:p w14:paraId="43C021A1" w14:textId="77777777" w:rsidR="00BD5C37" w:rsidRDefault="009F2EDE">
      <w:pPr>
        <w:pStyle w:val="Heading2"/>
      </w:pPr>
      <w:r>
        <w:t>Delegation to Committees</w:t>
      </w:r>
    </w:p>
    <w:p w14:paraId="3CD6E379" w14:textId="77777777" w:rsidR="00BD5C37" w:rsidRDefault="009F2EDE">
      <w:pPr>
        <w:pStyle w:val="BodyFull"/>
        <w:keepNext/>
      </w:pPr>
      <w:r>
        <w:t>The Executive Committee may delegate any, but not all, of its powers to committees consisting of one or more Directors as it thinks fit.</w:t>
      </w:r>
    </w:p>
    <w:p w14:paraId="1AE16576" w14:textId="77777777" w:rsidR="00BD5C37" w:rsidRDefault="009F2EDE">
      <w:pPr>
        <w:pStyle w:val="Heading2"/>
      </w:pPr>
      <w:r>
        <w:t>Terms of Reference</w:t>
      </w:r>
    </w:p>
    <w:p w14:paraId="53FE24CD" w14:textId="77777777" w:rsidR="00BD5C37" w:rsidRDefault="009F2EDE">
      <w:pPr>
        <w:pStyle w:val="BodyFull"/>
      </w:pPr>
      <w:r>
        <w:t>In the event the Executive Committee decides to create a committee, it must establish terms of reference for such committee.  A committee, in the exercise of the powers delegated to it, will conform to any rules that may from time to time be imposed on it by the Executive Committee in the terms of reference or otherwise, and will report every act or thing done in exercise of those powers at the next meeting of the Executive Committee held after it has been done, or at such other time or times as the Executive Committee may determine.</w:t>
      </w:r>
    </w:p>
    <w:p w14:paraId="57D6AA82" w14:textId="77777777" w:rsidR="00BD5C37" w:rsidRDefault="009F2EDE">
      <w:pPr>
        <w:pStyle w:val="Heading2"/>
      </w:pPr>
      <w:r>
        <w:t>Committee Meetings</w:t>
      </w:r>
    </w:p>
    <w:p w14:paraId="6158157E" w14:textId="77777777" w:rsidR="00BD5C37" w:rsidRDefault="009F2EDE">
      <w:pPr>
        <w:pStyle w:val="BodyFull"/>
      </w:pPr>
      <w:r>
        <w:t xml:space="preserve">The members of a committee may meet and adjourn as they think proper and meetings of the committees will be governed </w:t>
      </w:r>
      <w:r>
        <w:rPr>
          <w:i/>
        </w:rPr>
        <w:t>mutatis mutandis</w:t>
      </w:r>
      <w:r>
        <w:t xml:space="preserve"> by the rules set out in these Bylaws governing proceedings of the Executive Committee.</w:t>
      </w:r>
    </w:p>
    <w:p w14:paraId="0B3D5B91" w14:textId="77777777" w:rsidR="00BD5C37" w:rsidRDefault="009F2EDE">
      <w:pPr>
        <w:pStyle w:val="Heading2"/>
      </w:pPr>
      <w:r>
        <w:t>Dissolution of Committee</w:t>
      </w:r>
    </w:p>
    <w:p w14:paraId="4BEE8684" w14:textId="77777777" w:rsidR="00BD5C37" w:rsidRDefault="009F2EDE">
      <w:pPr>
        <w:pStyle w:val="BodyFull"/>
      </w:pPr>
      <w:r>
        <w:t>The Executive Committee may dissolve any committee by Executive Committee Resolution.</w:t>
      </w:r>
    </w:p>
    <w:p w14:paraId="18AB62AD" w14:textId="77777777" w:rsidR="00BD5C37" w:rsidRDefault="009F2EDE">
      <w:pPr>
        <w:pStyle w:val="Heading1"/>
      </w:pPr>
      <w:bookmarkStart w:id="6" w:name="_Ref378159218"/>
      <w:r>
        <w:t xml:space="preserve"> - Officers</w:t>
      </w:r>
      <w:bookmarkEnd w:id="6"/>
      <w:r>
        <w:t xml:space="preserve"> </w:t>
      </w:r>
    </w:p>
    <w:p w14:paraId="01F54FD5" w14:textId="77777777" w:rsidR="00BD5C37" w:rsidRDefault="009F2EDE">
      <w:pPr>
        <w:pStyle w:val="BodyFull"/>
        <w:spacing w:after="0"/>
        <w:rPr>
          <w:rFonts w:cs="Arial"/>
          <w:szCs w:val="20"/>
          <w:lang w:val="en-GB"/>
        </w:rPr>
      </w:pPr>
      <w:r>
        <w:rPr>
          <w:rFonts w:cs="Arial"/>
          <w:szCs w:val="20"/>
          <w:lang w:val="en-GB"/>
        </w:rPr>
        <w:t xml:space="preserve"> </w:t>
      </w:r>
    </w:p>
    <w:p w14:paraId="3B044EB5" w14:textId="77777777" w:rsidR="00BD5C37" w:rsidRDefault="009F2EDE">
      <w:pPr>
        <w:pStyle w:val="Heading2"/>
        <w:rPr>
          <w:szCs w:val="20"/>
          <w:lang w:val="en-GB"/>
        </w:rPr>
      </w:pPr>
      <w:r>
        <w:rPr>
          <w:szCs w:val="20"/>
          <w:lang w:val="en-GB"/>
        </w:rPr>
        <w:t xml:space="preserve">Election or appointment to Executive Committee Positions </w:t>
      </w:r>
      <w:r>
        <w:rPr>
          <w:color w:val="FF0000"/>
          <w:szCs w:val="20"/>
          <w:lang w:val="en-GB"/>
        </w:rPr>
        <w:t>[</w:t>
      </w:r>
      <w:r>
        <w:rPr>
          <w:color w:val="FF0000"/>
        </w:rPr>
        <w:t>Refer to the User Guide.]</w:t>
      </w:r>
      <w:r>
        <w:rPr>
          <w:color w:val="FF0000"/>
          <w:szCs w:val="20"/>
          <w:lang w:val="en-GB"/>
        </w:rPr>
        <w:t xml:space="preserve"> </w:t>
      </w:r>
    </w:p>
    <w:p w14:paraId="2F4C55AA" w14:textId="77777777" w:rsidR="00BD5C37" w:rsidRDefault="009F2EDE">
      <w:pPr>
        <w:pStyle w:val="BodyFull"/>
        <w:rPr>
          <w:rFonts w:cs="Arial"/>
          <w:szCs w:val="20"/>
          <w:lang w:val="en-GB"/>
        </w:rPr>
      </w:pPr>
      <w:r>
        <w:rPr>
          <w:rFonts w:cs="Arial"/>
          <w:szCs w:val="20"/>
          <w:lang w:val="en-GB"/>
        </w:rPr>
        <w:t>Directors must be elected or appointed to the following officer positions:</w:t>
      </w:r>
    </w:p>
    <w:p w14:paraId="1E7F386C" w14:textId="77777777" w:rsidR="00BD5C37" w:rsidRDefault="009F2EDE">
      <w:pPr>
        <w:pStyle w:val="BodyFull"/>
        <w:numPr>
          <w:ilvl w:val="0"/>
          <w:numId w:val="48"/>
        </w:numPr>
        <w:rPr>
          <w:rFonts w:cs="Arial"/>
          <w:szCs w:val="20"/>
          <w:lang w:val="en-GB"/>
        </w:rPr>
      </w:pPr>
      <w:r>
        <w:rPr>
          <w:rFonts w:cs="Arial"/>
          <w:szCs w:val="20"/>
          <w:lang w:val="en-GB"/>
        </w:rPr>
        <w:t>President;</w:t>
      </w:r>
    </w:p>
    <w:p w14:paraId="11A43CA9" w14:textId="77777777" w:rsidR="00BD5C37" w:rsidRDefault="009F2EDE">
      <w:pPr>
        <w:pStyle w:val="BodyFull"/>
        <w:numPr>
          <w:ilvl w:val="0"/>
          <w:numId w:val="48"/>
        </w:numPr>
        <w:rPr>
          <w:rFonts w:cs="Arial"/>
          <w:szCs w:val="20"/>
          <w:lang w:val="en-GB"/>
        </w:rPr>
      </w:pPr>
      <w:r>
        <w:rPr>
          <w:rFonts w:cs="Arial"/>
          <w:szCs w:val="20"/>
          <w:lang w:val="en-GB"/>
        </w:rPr>
        <w:t>Secretary; and</w:t>
      </w:r>
    </w:p>
    <w:p w14:paraId="64B7E66D" w14:textId="77777777" w:rsidR="00BD5C37" w:rsidRDefault="009F2EDE">
      <w:pPr>
        <w:pStyle w:val="BodyFull"/>
        <w:numPr>
          <w:ilvl w:val="0"/>
          <w:numId w:val="48"/>
        </w:numPr>
        <w:rPr>
          <w:rFonts w:cs="Arial"/>
          <w:szCs w:val="20"/>
          <w:lang w:val="en-GB"/>
        </w:rPr>
      </w:pPr>
      <w:r>
        <w:rPr>
          <w:rFonts w:cs="Arial"/>
          <w:szCs w:val="20"/>
          <w:lang w:val="en-GB"/>
        </w:rPr>
        <w:t>Treasurer.</w:t>
      </w:r>
    </w:p>
    <w:p w14:paraId="7E0FC4ED" w14:textId="77777777" w:rsidR="00BD5C37" w:rsidRDefault="009F2EDE">
      <w:pPr>
        <w:pStyle w:val="BodyFull"/>
        <w:rPr>
          <w:rFonts w:cs="Arial"/>
          <w:szCs w:val="20"/>
          <w:lang w:val="en-GB"/>
        </w:rPr>
      </w:pPr>
      <w:r>
        <w:rPr>
          <w:rFonts w:cs="Arial"/>
          <w:b/>
          <w:szCs w:val="20"/>
          <w:lang w:val="en-GB"/>
        </w:rPr>
        <w:t>9.2</w:t>
      </w:r>
      <w:r>
        <w:rPr>
          <w:rFonts w:cs="Arial"/>
          <w:szCs w:val="20"/>
          <w:lang w:val="en-GB"/>
        </w:rPr>
        <w:tab/>
      </w:r>
      <w:r>
        <w:rPr>
          <w:rFonts w:cs="Arial"/>
          <w:b/>
          <w:szCs w:val="20"/>
          <w:lang w:val="en-GB"/>
        </w:rPr>
        <w:t>Directors at Large</w:t>
      </w:r>
    </w:p>
    <w:p w14:paraId="3E02B66D" w14:textId="77777777" w:rsidR="00BD5C37" w:rsidRDefault="009F2EDE">
      <w:pPr>
        <w:pStyle w:val="BodyFull"/>
        <w:rPr>
          <w:rFonts w:cs="Arial"/>
          <w:b/>
          <w:szCs w:val="20"/>
          <w:lang w:val="en-GB"/>
        </w:rPr>
      </w:pPr>
      <w:r>
        <w:rPr>
          <w:rFonts w:cs="Arial"/>
          <w:szCs w:val="20"/>
          <w:lang w:val="en-GB"/>
        </w:rPr>
        <w:t>Directors who are elected or appointed to positions on the Executive Committee in addition to the officer positions described in Bylaw 9.1 are elected or appointed as Directors at large.</w:t>
      </w:r>
    </w:p>
    <w:p w14:paraId="091D5708" w14:textId="77777777" w:rsidR="00BD5C37" w:rsidRDefault="009F2EDE">
      <w:pPr>
        <w:pStyle w:val="Heading2"/>
        <w:numPr>
          <w:ilvl w:val="0"/>
          <w:numId w:val="0"/>
        </w:numPr>
        <w:ind w:left="720" w:hanging="720"/>
      </w:pPr>
      <w:r>
        <w:t>9.3</w:t>
      </w:r>
      <w:r>
        <w:tab/>
        <w:t>Role of President</w:t>
      </w:r>
    </w:p>
    <w:p w14:paraId="45A082CE" w14:textId="77777777" w:rsidR="00BD5C37" w:rsidRDefault="009F2EDE">
      <w:pPr>
        <w:pStyle w:val="BodyFull"/>
        <w:keepNext/>
      </w:pPr>
      <w:r>
        <w:t>The President is the chair of the Executive Committee and is responsible for supervising the other Directors in the execution of their duties.</w:t>
      </w:r>
    </w:p>
    <w:p w14:paraId="39C6FBD1" w14:textId="77777777" w:rsidR="00BD5C37" w:rsidRDefault="00BD5C37">
      <w:pPr>
        <w:pStyle w:val="BodyFull"/>
        <w:spacing w:after="0"/>
      </w:pPr>
    </w:p>
    <w:p w14:paraId="21B758BE" w14:textId="77777777" w:rsidR="00BD5C37" w:rsidRDefault="009F2EDE">
      <w:pPr>
        <w:pStyle w:val="Heading2"/>
        <w:numPr>
          <w:ilvl w:val="0"/>
          <w:numId w:val="0"/>
        </w:numPr>
        <w:ind w:left="720" w:hanging="720"/>
      </w:pPr>
      <w:r>
        <w:t>9.4</w:t>
      </w:r>
      <w:r>
        <w:tab/>
        <w:t>Duties of Secretary</w:t>
      </w:r>
    </w:p>
    <w:p w14:paraId="11D4465F" w14:textId="77777777" w:rsidR="00BD5C37" w:rsidRDefault="009F2EDE">
      <w:pPr>
        <w:pStyle w:val="BodyFull"/>
      </w:pPr>
      <w:r>
        <w:t>The Secretary is responsible for doing, or making the necessary arrangements for, the following:</w:t>
      </w:r>
    </w:p>
    <w:p w14:paraId="179C59B8" w14:textId="77777777" w:rsidR="00BD5C37" w:rsidRDefault="009F2EDE">
      <w:pPr>
        <w:pStyle w:val="Heading3"/>
        <w:tabs>
          <w:tab w:val="clear" w:pos="1440"/>
          <w:tab w:val="num" w:pos="2160"/>
        </w:tabs>
      </w:pPr>
      <w:r>
        <w:t>issuing notices of general meetings and Directors’ meetings;</w:t>
      </w:r>
    </w:p>
    <w:p w14:paraId="642AABF4" w14:textId="77777777" w:rsidR="00BD5C37" w:rsidRDefault="009F2EDE">
      <w:pPr>
        <w:pStyle w:val="Heading3"/>
        <w:tabs>
          <w:tab w:val="clear" w:pos="1440"/>
          <w:tab w:val="num" w:pos="2160"/>
        </w:tabs>
      </w:pPr>
      <w:r>
        <w:t>taking minutes of general meetings and Directors’ meetings;</w:t>
      </w:r>
    </w:p>
    <w:p w14:paraId="54138DC0" w14:textId="77777777" w:rsidR="00BD5C37" w:rsidRDefault="009F2EDE">
      <w:pPr>
        <w:pStyle w:val="Heading3"/>
        <w:tabs>
          <w:tab w:val="clear" w:pos="1440"/>
          <w:tab w:val="num" w:pos="2160"/>
        </w:tabs>
      </w:pPr>
      <w:r>
        <w:t xml:space="preserve">keeping the records of the </w:t>
      </w:r>
      <w:r>
        <w:rPr>
          <w:szCs w:val="20"/>
          <w:lang w:val="en-GB"/>
        </w:rPr>
        <w:t>Association</w:t>
      </w:r>
      <w:r>
        <w:t xml:space="preserve"> in accordance with the Societies Act (except for those records for which the Treasurer is responsible);</w:t>
      </w:r>
    </w:p>
    <w:p w14:paraId="0D31DDFD" w14:textId="77777777" w:rsidR="00BD5C37" w:rsidRDefault="009F2EDE">
      <w:pPr>
        <w:pStyle w:val="Heading3"/>
      </w:pPr>
      <w:r>
        <w:t>conducting the correspondence of the Executive Committee; and</w:t>
      </w:r>
    </w:p>
    <w:p w14:paraId="4D1DE137" w14:textId="77777777" w:rsidR="00BD5C37" w:rsidRDefault="009F2EDE">
      <w:pPr>
        <w:pStyle w:val="Heading3"/>
        <w:tabs>
          <w:tab w:val="clear" w:pos="1440"/>
          <w:tab w:val="num" w:pos="2160"/>
        </w:tabs>
      </w:pPr>
      <w:r>
        <w:t xml:space="preserve">filing the annual report of the </w:t>
      </w:r>
      <w:r>
        <w:rPr>
          <w:szCs w:val="20"/>
          <w:lang w:val="en-GB"/>
        </w:rPr>
        <w:t>Association</w:t>
      </w:r>
      <w:r>
        <w:t xml:space="preserve"> and making any other filings with the Registrar under the Societies Act.</w:t>
      </w:r>
    </w:p>
    <w:p w14:paraId="0E55DE90" w14:textId="77777777" w:rsidR="00BD5C37" w:rsidRDefault="009F2EDE">
      <w:pPr>
        <w:pStyle w:val="Heading2"/>
        <w:numPr>
          <w:ilvl w:val="0"/>
          <w:numId w:val="0"/>
        </w:numPr>
        <w:ind w:left="720" w:hanging="720"/>
      </w:pPr>
      <w:r>
        <w:t>9.5</w:t>
      </w:r>
      <w:r>
        <w:tab/>
        <w:t>Duties of Treasurer</w:t>
      </w:r>
    </w:p>
    <w:p w14:paraId="0F47FD27" w14:textId="77777777" w:rsidR="00BD5C37" w:rsidRDefault="009F2EDE">
      <w:pPr>
        <w:pStyle w:val="BodyFull"/>
      </w:pPr>
      <w:r>
        <w:t>The Treasurer is responsible for doing, or making the necessary arrangements for, the following:</w:t>
      </w:r>
    </w:p>
    <w:p w14:paraId="57C7758B" w14:textId="77777777" w:rsidR="00BD5C37" w:rsidRDefault="009F2EDE">
      <w:pPr>
        <w:pStyle w:val="Heading3"/>
        <w:numPr>
          <w:ilvl w:val="0"/>
          <w:numId w:val="0"/>
        </w:numPr>
        <w:ind w:left="1440" w:hanging="720"/>
      </w:pPr>
      <w:r>
        <w:t>(a)</w:t>
      </w:r>
      <w:r>
        <w:tab/>
        <w:t>receiving and banking monies collected from the Members or other sources;</w:t>
      </w:r>
    </w:p>
    <w:p w14:paraId="19F52E10" w14:textId="77777777" w:rsidR="00BD5C37" w:rsidRDefault="009F2EDE">
      <w:pPr>
        <w:pStyle w:val="Heading3"/>
        <w:numPr>
          <w:ilvl w:val="0"/>
          <w:numId w:val="0"/>
        </w:numPr>
        <w:ind w:left="1440" w:hanging="720"/>
      </w:pPr>
      <w:r>
        <w:t>(b)</w:t>
      </w:r>
      <w:r>
        <w:tab/>
        <w:t xml:space="preserve">keeping financial records, including books of account, in respect of the </w:t>
      </w:r>
      <w:r>
        <w:rPr>
          <w:szCs w:val="20"/>
          <w:lang w:val="en-GB"/>
        </w:rPr>
        <w:t>Association</w:t>
      </w:r>
      <w:r>
        <w:t>’s financial transactions in accordance with the Societies Act and the Income Tax Act;</w:t>
      </w:r>
    </w:p>
    <w:p w14:paraId="6DF4EA1C" w14:textId="77777777" w:rsidR="00BD5C37" w:rsidRDefault="009F2EDE">
      <w:pPr>
        <w:pStyle w:val="Heading3"/>
        <w:numPr>
          <w:ilvl w:val="0"/>
          <w:numId w:val="0"/>
        </w:numPr>
        <w:ind w:left="1440" w:hanging="720"/>
      </w:pPr>
      <w:r>
        <w:t>(c)</w:t>
      </w:r>
      <w:r>
        <w:tab/>
        <w:t xml:space="preserve">preparing the </w:t>
      </w:r>
      <w:r>
        <w:rPr>
          <w:szCs w:val="20"/>
          <w:lang w:val="en-GB"/>
        </w:rPr>
        <w:t>Association</w:t>
      </w:r>
      <w:r>
        <w:t>’s financial statements and rendering the same to the Directors, Members and others when required; and</w:t>
      </w:r>
    </w:p>
    <w:p w14:paraId="67C62D41" w14:textId="77777777" w:rsidR="00BD5C37" w:rsidRDefault="009F2EDE">
      <w:pPr>
        <w:pStyle w:val="Heading3"/>
        <w:numPr>
          <w:ilvl w:val="0"/>
          <w:numId w:val="0"/>
        </w:numPr>
        <w:ind w:left="1440" w:hanging="720"/>
      </w:pPr>
      <w:r>
        <w:t>(d)</w:t>
      </w:r>
      <w:r>
        <w:tab/>
        <w:t xml:space="preserve">making the </w:t>
      </w:r>
      <w:r>
        <w:rPr>
          <w:szCs w:val="20"/>
          <w:lang w:val="en-GB"/>
        </w:rPr>
        <w:t>Association</w:t>
      </w:r>
      <w:r>
        <w:t>’s filings respecting taxes.</w:t>
      </w:r>
    </w:p>
    <w:p w14:paraId="38C304D5" w14:textId="77777777" w:rsidR="00BD5C37" w:rsidRDefault="009F2EDE">
      <w:pPr>
        <w:pStyle w:val="Heading2"/>
        <w:numPr>
          <w:ilvl w:val="0"/>
          <w:numId w:val="0"/>
        </w:numPr>
        <w:ind w:left="720" w:hanging="720"/>
      </w:pPr>
      <w:r>
        <w:t>9.6</w:t>
      </w:r>
      <w:r>
        <w:tab/>
        <w:t>Absence of Secretary</w:t>
      </w:r>
    </w:p>
    <w:p w14:paraId="2C9D40A3" w14:textId="77777777" w:rsidR="00BD5C37" w:rsidRDefault="009F2EDE">
      <w:pPr>
        <w:pStyle w:val="BodyFull"/>
      </w:pPr>
      <w:r>
        <w:t>In the absence of the Secretary from a meeting, the Executive Committee must appoint another individual to act as secretary at the meeting.</w:t>
      </w:r>
    </w:p>
    <w:p w14:paraId="27C57E37" w14:textId="77777777" w:rsidR="00BD5C37" w:rsidRDefault="009F2EDE">
      <w:pPr>
        <w:pStyle w:val="Heading1"/>
      </w:pPr>
      <w:r>
        <w:t xml:space="preserve"> - Financial Matters</w:t>
      </w:r>
    </w:p>
    <w:p w14:paraId="5E87C504" w14:textId="77777777" w:rsidR="00BD5C37" w:rsidRDefault="009F2EDE">
      <w:pPr>
        <w:pStyle w:val="Heading2"/>
      </w:pPr>
      <w:r>
        <w:t>Distribution of Income</w:t>
      </w:r>
    </w:p>
    <w:p w14:paraId="199E1DC5" w14:textId="77777777" w:rsidR="00BD5C37" w:rsidRDefault="009F2EDE">
      <w:pPr>
        <w:pStyle w:val="BodyFull"/>
      </w:pPr>
      <w:r>
        <w:t xml:space="preserve">Notwithstanding any other provision of the Constitution or these Bylaws, no part of the income of the </w:t>
      </w:r>
      <w:r>
        <w:rPr>
          <w:szCs w:val="20"/>
          <w:lang w:val="en-GB"/>
        </w:rPr>
        <w:t>Association</w:t>
      </w:r>
      <w:r>
        <w:t xml:space="preserve"> will be paid to or for the benefit of any Member and any income, profits or other accretions to the </w:t>
      </w:r>
      <w:r>
        <w:rPr>
          <w:szCs w:val="20"/>
          <w:lang w:val="en-GB"/>
        </w:rPr>
        <w:t>Association</w:t>
      </w:r>
      <w:r>
        <w:t xml:space="preserve"> will be used in promoting the purposes of the </w:t>
      </w:r>
      <w:r>
        <w:rPr>
          <w:szCs w:val="20"/>
          <w:lang w:val="en-GB"/>
        </w:rPr>
        <w:t>Association</w:t>
      </w:r>
      <w:r>
        <w:t xml:space="preserve">. </w:t>
      </w:r>
    </w:p>
    <w:p w14:paraId="61E8D6F2" w14:textId="77777777" w:rsidR="00BD5C37" w:rsidRDefault="009F2EDE">
      <w:pPr>
        <w:pStyle w:val="Heading2"/>
      </w:pPr>
      <w:r>
        <w:t>Fiscal Year</w:t>
      </w:r>
    </w:p>
    <w:p w14:paraId="3C8AED96" w14:textId="77777777" w:rsidR="00BD5C37" w:rsidRDefault="009F2EDE">
      <w:pPr>
        <w:pStyle w:val="BodyText"/>
      </w:pPr>
      <w:r>
        <w:t xml:space="preserve">The fiscal year of the </w:t>
      </w:r>
      <w:r>
        <w:rPr>
          <w:szCs w:val="20"/>
          <w:lang w:val="en-GB"/>
        </w:rPr>
        <w:t>Association</w:t>
      </w:r>
      <w:r>
        <w:t xml:space="preserve"> will be determined by the Executive Committee from time to time.</w:t>
      </w:r>
    </w:p>
    <w:p w14:paraId="38C96E02" w14:textId="77777777" w:rsidR="00BD5C37" w:rsidRDefault="009F2EDE">
      <w:pPr>
        <w:pStyle w:val="Heading2"/>
      </w:pPr>
      <w:r>
        <w:t>Accounting Records</w:t>
      </w:r>
    </w:p>
    <w:p w14:paraId="228E0664" w14:textId="77777777" w:rsidR="00BD5C37" w:rsidRDefault="009F2EDE">
      <w:pPr>
        <w:pStyle w:val="BodyText"/>
      </w:pPr>
      <w:r>
        <w:rPr>
          <w:rFonts w:eastAsia="SimSun"/>
          <w:szCs w:val="20"/>
        </w:rPr>
        <w:t>The Association will maintain such financial and accounting records and books of account as are required by the Societies Act and applicable laws.</w:t>
      </w:r>
    </w:p>
    <w:p w14:paraId="3D97DEA1" w14:textId="77777777" w:rsidR="00BD5C37" w:rsidRDefault="009F2EDE">
      <w:pPr>
        <w:pStyle w:val="Heading2"/>
      </w:pPr>
      <w:r>
        <w:t xml:space="preserve">Borrowing and Issuance of Security </w:t>
      </w:r>
      <w:r>
        <w:rPr>
          <w:color w:val="FF0000"/>
        </w:rPr>
        <w:t>[Refer to the User Guide.]</w:t>
      </w:r>
    </w:p>
    <w:p w14:paraId="06449817" w14:textId="77777777" w:rsidR="00BD5C37" w:rsidRDefault="009F2EDE">
      <w:pPr>
        <w:pStyle w:val="BodyFull"/>
      </w:pPr>
      <w:proofErr w:type="gramStart"/>
      <w:r>
        <w:t>In order to</w:t>
      </w:r>
      <w:proofErr w:type="gramEnd"/>
      <w:r>
        <w:t xml:space="preserve"> carry out the purposes of the </w:t>
      </w:r>
      <w:r>
        <w:rPr>
          <w:rFonts w:eastAsia="SimSun"/>
          <w:szCs w:val="20"/>
        </w:rPr>
        <w:t>Association</w:t>
      </w:r>
      <w:r>
        <w:t xml:space="preserve">, the Directors may, on behalf of and in the name of the </w:t>
      </w:r>
      <w:r>
        <w:rPr>
          <w:rFonts w:eastAsia="SimSun"/>
          <w:szCs w:val="20"/>
        </w:rPr>
        <w:t>Association</w:t>
      </w:r>
      <w:r>
        <w:t>, raise or secure the payment or repayment of money in the manner they decide, and, in particular but without limiting the foregoing, may:</w:t>
      </w:r>
    </w:p>
    <w:p w14:paraId="108B566B" w14:textId="77777777" w:rsidR="00BD5C37" w:rsidRDefault="009F2EDE">
      <w:pPr>
        <w:pStyle w:val="Heading3"/>
      </w:pPr>
      <w:r>
        <w:t>borrow money; and</w:t>
      </w:r>
    </w:p>
    <w:p w14:paraId="4C7EF2DB" w14:textId="77777777" w:rsidR="00BD5C37" w:rsidRDefault="009F2EDE">
      <w:pPr>
        <w:pStyle w:val="Heading3"/>
      </w:pPr>
      <w:r>
        <w:t>issue bonds, debentures, notes, mortgages, security agreements or other evidences of debt obligations at any time, to any person and for any consideration.</w:t>
      </w:r>
    </w:p>
    <w:p w14:paraId="3D3786F0" w14:textId="77777777" w:rsidR="00BD5C37" w:rsidRDefault="009F2EDE">
      <w:pPr>
        <w:pStyle w:val="Heading2"/>
      </w:pPr>
      <w:r>
        <w:t xml:space="preserve">Investment of Property </w:t>
      </w:r>
      <w:r>
        <w:rPr>
          <w:color w:val="FF0000"/>
        </w:rPr>
        <w:t>[Refer to the User Guide.]</w:t>
      </w:r>
    </w:p>
    <w:p w14:paraId="164074B0" w14:textId="77777777" w:rsidR="00BD5C37" w:rsidRDefault="009F2EDE">
      <w:pPr>
        <w:pStyle w:val="BodyFull"/>
      </w:pPr>
      <w:r>
        <w:t xml:space="preserve">The Executive Committee may invest the property of the Association in any form of property or security in which a prudent investor might invest, including in any mutual fund, common trust fund, pooled fund or similar investment.  The standard of care required of a Director in respect of such investment is that he or she exercises the care, skill, diligence and judgment that a prudent investor would exercise in making investments </w:t>
      </w:r>
      <w:proofErr w:type="gramStart"/>
      <w:r>
        <w:t>in light of</w:t>
      </w:r>
      <w:proofErr w:type="gramEnd"/>
      <w:r>
        <w:t xml:space="preserve"> the purposes and distribution requirements of the Association.</w:t>
      </w:r>
    </w:p>
    <w:p w14:paraId="41C95310" w14:textId="77777777" w:rsidR="00BD5C37" w:rsidRDefault="009F2EDE">
      <w:pPr>
        <w:pStyle w:val="Heading2"/>
      </w:pPr>
      <w:r>
        <w:t>Investment Advice and Delegation of Investment Authority</w:t>
      </w:r>
    </w:p>
    <w:p w14:paraId="63845F75" w14:textId="77777777" w:rsidR="00BD5C37" w:rsidRDefault="009F2EDE">
      <w:pPr>
        <w:pStyle w:val="BodyFull"/>
      </w:pPr>
      <w:r>
        <w:t>The Directors may obtain advice with respect to the investment of the property of the Association and may rely on such advice if a prudent investor would rely upon the advice under comparable circumstances.</w:t>
      </w:r>
    </w:p>
    <w:p w14:paraId="684EF2C1" w14:textId="77777777" w:rsidR="00BD5C37" w:rsidRDefault="009F2EDE">
      <w:pPr>
        <w:pStyle w:val="BodyFull"/>
      </w:pPr>
      <w:r>
        <w:t>The Directors may delegate to a stockbroker, investment dealer or investment counsel the degree of authority with respect to the investment of the Association’s property that a prudent investor might delegate in accordance with ordinary business practice.</w:t>
      </w:r>
    </w:p>
    <w:p w14:paraId="37C3BB7E" w14:textId="77777777" w:rsidR="00BD5C37" w:rsidRDefault="009F2EDE">
      <w:pPr>
        <w:pStyle w:val="Heading1"/>
      </w:pPr>
      <w:r>
        <w:t xml:space="preserve"> </w:t>
      </w:r>
      <w:bookmarkStart w:id="7" w:name="_Ref94016098"/>
      <w:r>
        <w:t xml:space="preserve">-  Execution of Documents </w:t>
      </w:r>
      <w:r>
        <w:rPr>
          <w:color w:val="FF0000"/>
        </w:rPr>
        <w:t>[Refer to the User Guide.]</w:t>
      </w:r>
    </w:p>
    <w:p w14:paraId="6AFCA165" w14:textId="77777777" w:rsidR="00BD5C37" w:rsidRDefault="009F2EDE">
      <w:pPr>
        <w:pStyle w:val="Heading2"/>
      </w:pPr>
      <w:r>
        <w:t xml:space="preserve">Execution of Instruments </w:t>
      </w:r>
    </w:p>
    <w:p w14:paraId="78C88A9C" w14:textId="77777777" w:rsidR="00BD5C37" w:rsidRDefault="009F2EDE">
      <w:pPr>
        <w:pStyle w:val="BodyFull"/>
        <w:rPr>
          <w:highlight w:val="yellow"/>
        </w:rPr>
      </w:pPr>
      <w:r>
        <w:t>All contracts, documents or instruments in writing requiring the signature of the Association may be signed in the manner directed by the Executive Committee from time to time by Executive Committee Resolution and in the absence of any such Executive Committee Resolution, may be signed by any two officers or Directors.</w:t>
      </w:r>
    </w:p>
    <w:p w14:paraId="407A8AAB" w14:textId="77777777" w:rsidR="00BD5C37" w:rsidRDefault="009F2EDE">
      <w:pPr>
        <w:pStyle w:val="Heading1"/>
      </w:pPr>
      <w:r>
        <w:t xml:space="preserve"> - Inspection of Records </w:t>
      </w:r>
      <w:r>
        <w:rPr>
          <w:color w:val="FF0000"/>
        </w:rPr>
        <w:t>[Refer to the User Guide.]</w:t>
      </w:r>
    </w:p>
    <w:p w14:paraId="38268FAC" w14:textId="77777777" w:rsidR="00BD5C37" w:rsidRDefault="009F2EDE">
      <w:pPr>
        <w:pStyle w:val="Heading2"/>
        <w:tabs>
          <w:tab w:val="num" w:pos="720"/>
        </w:tabs>
      </w:pPr>
      <w:r>
        <w:t xml:space="preserve">Inspection of Records </w:t>
      </w:r>
    </w:p>
    <w:p w14:paraId="3A629340" w14:textId="77777777" w:rsidR="00BD5C37" w:rsidRDefault="009F2EDE">
      <w:pPr>
        <w:pStyle w:val="Heading3"/>
        <w:keepNext/>
        <w:numPr>
          <w:ilvl w:val="2"/>
          <w:numId w:val="1"/>
        </w:numPr>
      </w:pPr>
      <w:r>
        <w:t>The records of the Association will be open to the inspection of any Director in accordance with the Societies Act.</w:t>
      </w:r>
    </w:p>
    <w:p w14:paraId="72B7C8F3" w14:textId="77777777" w:rsidR="00BD5C37" w:rsidRDefault="009F2EDE">
      <w:pPr>
        <w:pStyle w:val="Heading3"/>
        <w:keepNext/>
        <w:numPr>
          <w:ilvl w:val="2"/>
          <w:numId w:val="1"/>
        </w:numPr>
      </w:pPr>
      <w:r>
        <w:t>The Members will have the right to inspect the records required to be kept by the Association in accordance with section 20(1) of the Societies Act (as such section may be amended, restated, renumbered or replaced from time to time), including:</w:t>
      </w:r>
    </w:p>
    <w:p w14:paraId="0FA51628" w14:textId="77777777" w:rsidR="00BD5C37" w:rsidRDefault="009F2EDE">
      <w:pPr>
        <w:pStyle w:val="Heading4"/>
        <w:numPr>
          <w:ilvl w:val="3"/>
          <w:numId w:val="1"/>
        </w:numPr>
      </w:pPr>
      <w:r>
        <w:t>the Association's certificate of incorporation, Constitution and these Bylaws;</w:t>
      </w:r>
    </w:p>
    <w:p w14:paraId="4B4FA405" w14:textId="77777777" w:rsidR="00BD5C37" w:rsidRDefault="009F2EDE">
      <w:pPr>
        <w:pStyle w:val="Heading4"/>
        <w:numPr>
          <w:ilvl w:val="3"/>
          <w:numId w:val="1"/>
        </w:numPr>
      </w:pPr>
      <w:r>
        <w:t>the Association's register of Members and register of Directors,</w:t>
      </w:r>
    </w:p>
    <w:p w14:paraId="49542317" w14:textId="77777777" w:rsidR="00BD5C37" w:rsidRDefault="009F2EDE">
      <w:pPr>
        <w:pStyle w:val="Heading4"/>
        <w:numPr>
          <w:ilvl w:val="3"/>
          <w:numId w:val="1"/>
        </w:numPr>
      </w:pPr>
      <w:r>
        <w:t>each written consent of an individual to act as a Director and each written resignation of a Director;</w:t>
      </w:r>
    </w:p>
    <w:p w14:paraId="3BD309F0" w14:textId="77777777" w:rsidR="00BD5C37" w:rsidRDefault="009F2EDE">
      <w:pPr>
        <w:pStyle w:val="Heading4"/>
        <w:numPr>
          <w:ilvl w:val="3"/>
          <w:numId w:val="1"/>
        </w:numPr>
      </w:pPr>
      <w:r>
        <w:t>the minutes of each general meeting of Members, including the text of each resolution voted on at such meetings, and any Ordinary Resolutions or Special Resolutions approved in writing by the Members outside of a general meeting; and</w:t>
      </w:r>
    </w:p>
    <w:p w14:paraId="2A311B33" w14:textId="77777777" w:rsidR="00BD5C37" w:rsidRDefault="009F2EDE">
      <w:pPr>
        <w:pStyle w:val="Heading4"/>
        <w:numPr>
          <w:ilvl w:val="3"/>
          <w:numId w:val="1"/>
        </w:numPr>
      </w:pPr>
      <w:r>
        <w:t>the financial statements of the Association and the auditor's report, if any, on those financial statements presented to the Members at a meeting of Members.</w:t>
      </w:r>
    </w:p>
    <w:p w14:paraId="38ED334B" w14:textId="77777777" w:rsidR="00BD5C37" w:rsidRDefault="009F2EDE">
      <w:pPr>
        <w:pStyle w:val="Heading3"/>
        <w:keepNext/>
        <w:numPr>
          <w:ilvl w:val="2"/>
          <w:numId w:val="1"/>
        </w:numPr>
      </w:pPr>
      <w:r>
        <w:t>Except as expressly provided by law, a Member will not be entitled nor have the right to examine or inspect any other record of the Association, including those required to be kept by the Association in accordance with section 20(2) of the Societies Act, provided that, subject to such policies as the Executive Committee may establish from time to time, a Member in good standing may request, by written request delivered to the Association, to examine any other record of the Association and the Association may allow such Member to examine the record, either in whole or in part, and subject to such redaction as the Executive Committee deems appropriate,  all in the Executive Committee’s sole discretion.</w:t>
      </w:r>
    </w:p>
    <w:p w14:paraId="7ED58DD2" w14:textId="633BDB62" w:rsidR="00BD5C37" w:rsidRDefault="009F2EDE">
      <w:pPr>
        <w:pStyle w:val="Heading1"/>
      </w:pPr>
      <w:r>
        <w:t>- Auditor</w:t>
      </w:r>
      <w:bookmarkEnd w:id="7"/>
      <w:r>
        <w:t xml:space="preserve"> </w:t>
      </w:r>
      <w:r>
        <w:rPr>
          <w:color w:val="FF0000"/>
        </w:rPr>
        <w:t>[Optional – Refer to the User Guide.]</w:t>
      </w:r>
    </w:p>
    <w:p w14:paraId="61AEBFBA" w14:textId="77777777" w:rsidR="00BD5C37" w:rsidRDefault="009F2EDE">
      <w:pPr>
        <w:pStyle w:val="Heading2"/>
      </w:pPr>
      <w:r>
        <w:t>Requirement for Audit</w:t>
      </w:r>
    </w:p>
    <w:p w14:paraId="07FE27F4" w14:textId="77777777" w:rsidR="00BD5C37" w:rsidRDefault="009F2EDE">
      <w:pPr>
        <w:pStyle w:val="BodyFull"/>
      </w:pPr>
      <w:r>
        <w:t>The Association is not required to have an auditor but if it resolves to appoint an auditor, the Association must comply with these Bylaws and the Societies Act.</w:t>
      </w:r>
    </w:p>
    <w:p w14:paraId="3C4F65E7" w14:textId="77777777" w:rsidR="00BD5C37" w:rsidRDefault="009F2EDE">
      <w:pPr>
        <w:pStyle w:val="Heading2"/>
      </w:pPr>
      <w:r>
        <w:t>Appointment of Auditor</w:t>
      </w:r>
    </w:p>
    <w:p w14:paraId="4D05137A" w14:textId="77777777" w:rsidR="00BD5C37" w:rsidRDefault="009F2EDE">
      <w:pPr>
        <w:pStyle w:val="Heading3"/>
      </w:pPr>
      <w:r>
        <w:t>If the Association wishes to appoint an auditor prior to its first annual general meeting, that auditor will be appointed by the Executive Committee.</w:t>
      </w:r>
    </w:p>
    <w:p w14:paraId="56C910E0" w14:textId="77777777" w:rsidR="00BD5C37" w:rsidRDefault="009F2EDE">
      <w:pPr>
        <w:pStyle w:val="Heading3"/>
      </w:pPr>
      <w:r>
        <w:t>If the Association determines or is required to conduct an audit, an auditor will be appointed at an annual general meeting, to hold office until such auditor is reappointed at a subsequent annual general meeting or a successor is appointed in accordance with the procedures set out in the Societies Act.</w:t>
      </w:r>
    </w:p>
    <w:p w14:paraId="7A994E3E" w14:textId="77777777" w:rsidR="00BD5C37" w:rsidRDefault="009F2EDE">
      <w:pPr>
        <w:pStyle w:val="Heading2"/>
      </w:pPr>
      <w:r>
        <w:t>Filling Vacancies in Auditor</w:t>
      </w:r>
    </w:p>
    <w:p w14:paraId="665B9DCD" w14:textId="77777777" w:rsidR="00BD5C37" w:rsidRDefault="009F2EDE">
      <w:pPr>
        <w:pStyle w:val="BodyFull"/>
      </w:pPr>
      <w:r>
        <w:t>Except as provided in Bylaw 13.4, the Executive Committee will fill any vacancy occurring in the office of auditor and an auditor so appointed will hold office until the next annual general meeting.</w:t>
      </w:r>
    </w:p>
    <w:p w14:paraId="63C1B649" w14:textId="77777777" w:rsidR="00BD5C37" w:rsidRDefault="009F2EDE">
      <w:pPr>
        <w:pStyle w:val="Heading2"/>
      </w:pPr>
      <w:r>
        <w:t>Removal of Auditor</w:t>
      </w:r>
    </w:p>
    <w:p w14:paraId="197AEF2E" w14:textId="77777777" w:rsidR="00BD5C37" w:rsidRDefault="009F2EDE">
      <w:pPr>
        <w:pStyle w:val="BodyFull"/>
      </w:pPr>
      <w:r>
        <w:t>An auditor may be removed and replaced by Ordinary Resolution in accordance with the procedures set out in the Societies Act.</w:t>
      </w:r>
    </w:p>
    <w:p w14:paraId="1C367754" w14:textId="77777777" w:rsidR="00BD5C37" w:rsidRDefault="009F2EDE">
      <w:pPr>
        <w:pStyle w:val="Heading2"/>
      </w:pPr>
      <w:r>
        <w:t>Notice of Appointment</w:t>
      </w:r>
    </w:p>
    <w:p w14:paraId="708C8D28" w14:textId="77777777" w:rsidR="00BD5C37" w:rsidRDefault="009F2EDE">
      <w:pPr>
        <w:pStyle w:val="BodyFull"/>
      </w:pPr>
      <w:r>
        <w:t>An auditor will be promptly informed in writing of his or her appointment or removal.</w:t>
      </w:r>
    </w:p>
    <w:p w14:paraId="5B1027D9" w14:textId="77777777" w:rsidR="00BD5C37" w:rsidRDefault="009F2EDE">
      <w:pPr>
        <w:pStyle w:val="Heading2"/>
      </w:pPr>
      <w:r>
        <w:t>Auditor Qualifications</w:t>
      </w:r>
    </w:p>
    <w:p w14:paraId="15D59477" w14:textId="77777777" w:rsidR="00BD5C37" w:rsidRDefault="009F2EDE">
      <w:pPr>
        <w:pStyle w:val="Heading3"/>
        <w:keepNext/>
      </w:pPr>
      <w:r>
        <w:t>An auditor must be qualified to act as an auditor of the Association in accordance with the Societies Act and an auditor who is not or who ceases to be so qualified must promptly resign.</w:t>
      </w:r>
    </w:p>
    <w:p w14:paraId="3DAD4A89" w14:textId="77777777" w:rsidR="00BD5C37" w:rsidRDefault="009F2EDE">
      <w:pPr>
        <w:pStyle w:val="Heading3"/>
        <w:keepNext/>
      </w:pPr>
      <w:r>
        <w:t>An auditor must be independent of the Association, to the extent required under the Societies Act and, for greater certainty, no Director nor employee of the Association may be an auditor.  An auditor who is not or who ceases to be independent must promptly resign.</w:t>
      </w:r>
    </w:p>
    <w:p w14:paraId="3C11312D" w14:textId="77777777" w:rsidR="00BD5C37" w:rsidRDefault="009F2EDE">
      <w:pPr>
        <w:pStyle w:val="Heading2"/>
      </w:pPr>
      <w:r>
        <w:t>Participation in General Meetings</w:t>
      </w:r>
    </w:p>
    <w:p w14:paraId="7A986928" w14:textId="77777777" w:rsidR="00BD5C37" w:rsidRDefault="009F2EDE">
      <w:pPr>
        <w:pStyle w:val="BodyFull"/>
      </w:pPr>
      <w:r>
        <w:t>The auditor, if any, is entitled in respect of any general meeting to:</w:t>
      </w:r>
    </w:p>
    <w:p w14:paraId="44070D41" w14:textId="77777777" w:rsidR="00BD5C37" w:rsidRDefault="009F2EDE">
      <w:pPr>
        <w:pStyle w:val="Heading3"/>
      </w:pPr>
      <w:r>
        <w:t>receive every notice relating to such meeting to which a Member is entitled;</w:t>
      </w:r>
    </w:p>
    <w:p w14:paraId="5D945BD7" w14:textId="77777777" w:rsidR="00BD5C37" w:rsidRDefault="009F2EDE">
      <w:pPr>
        <w:pStyle w:val="Heading3"/>
      </w:pPr>
      <w:r>
        <w:t>attend the meeting; and</w:t>
      </w:r>
    </w:p>
    <w:p w14:paraId="1F943028" w14:textId="77777777" w:rsidR="00BD5C37" w:rsidRDefault="009F2EDE">
      <w:pPr>
        <w:pStyle w:val="Heading3"/>
      </w:pPr>
      <w:r>
        <w:t>to be heard at the meeting on any part of the business of the meeting that deals with the auditor’s duties or function.</w:t>
      </w:r>
    </w:p>
    <w:p w14:paraId="13083B56" w14:textId="77777777" w:rsidR="00BD5C37" w:rsidRDefault="009F2EDE">
      <w:pPr>
        <w:pStyle w:val="BodyFull"/>
      </w:pPr>
      <w:r>
        <w:t>An auditor who is present at a general meeting at which the financial statements are considered must answer questions concerning those financial statements, the auditor’s report, if any, and any other matter relating to the auditor’s duties or function.</w:t>
      </w:r>
    </w:p>
    <w:p w14:paraId="3DD90CB0" w14:textId="77777777" w:rsidR="00BD5C37" w:rsidRDefault="009F2EDE">
      <w:pPr>
        <w:pStyle w:val="Heading1"/>
      </w:pPr>
      <w:r>
        <w:t xml:space="preserve"> - Notice and Distribution of Records</w:t>
      </w:r>
    </w:p>
    <w:p w14:paraId="4AC8897D" w14:textId="77777777" w:rsidR="00BD5C37" w:rsidRDefault="009F2EDE">
      <w:pPr>
        <w:pStyle w:val="Heading2"/>
      </w:pPr>
      <w:r>
        <w:t>Method of Sending or Delivering Notice and Other Records</w:t>
      </w:r>
    </w:p>
    <w:p w14:paraId="0A4F5A2E" w14:textId="77777777" w:rsidR="00BD5C37" w:rsidRDefault="009F2EDE">
      <w:pPr>
        <w:pStyle w:val="BodyFull"/>
      </w:pPr>
      <w:r>
        <w:t>Except as otherwise provided in these Bylaws, a notice or other record may be sent or delivered to a Member or Director personally or by mail, courier, electronic mail or facsimile, as applicable, to that Member or Director at such person’s Registered Address.</w:t>
      </w:r>
    </w:p>
    <w:p w14:paraId="21433B0E" w14:textId="77777777" w:rsidR="00BD5C37" w:rsidRDefault="009F2EDE">
      <w:pPr>
        <w:pStyle w:val="Heading2"/>
      </w:pPr>
      <w:r>
        <w:t xml:space="preserve">Deemed Receipt </w:t>
      </w:r>
    </w:p>
    <w:p w14:paraId="2B3D3F3C" w14:textId="77777777" w:rsidR="00BD5C37" w:rsidRDefault="009F2EDE">
      <w:pPr>
        <w:pStyle w:val="BodyFull"/>
      </w:pPr>
      <w:r>
        <w:t>Subject to the Societies Act, a notice sent by mail will be deemed to have been given on the second day following that on which the notice was posted.  In proving that notice has been given, it is sufficient to prove the notice was properly addressed and put in a Canadian Government post office receptacle with adequate postage affixed, provided that if, between the time of posting and the deemed giving of the notice, a mail strike or other labour dispute which might reasonably be expected to delay the delivery of such notice by the mails occurs, then such notice will only be effective when actually received.   Any notice delivered personally, by delivery or courier, facsimile, or electronic mail will be deemed to have been given on the day it was so delivered or sent.</w:t>
      </w:r>
    </w:p>
    <w:p w14:paraId="67AFAEA5" w14:textId="77777777" w:rsidR="00BD5C37" w:rsidRDefault="009F2EDE">
      <w:pPr>
        <w:pStyle w:val="Heading2"/>
      </w:pPr>
      <w:r>
        <w:t>Days to be Counted in Determining Notice</w:t>
      </w:r>
    </w:p>
    <w:p w14:paraId="59CBE594" w14:textId="77777777" w:rsidR="00BD5C37" w:rsidRDefault="009F2EDE">
      <w:pPr>
        <w:pStyle w:val="BodyFull"/>
      </w:pPr>
      <w:r>
        <w:t xml:space="preserve">If </w:t>
      </w:r>
      <w:proofErr w:type="gramStart"/>
      <w:r>
        <w:t>a number of</w:t>
      </w:r>
      <w:proofErr w:type="gramEnd"/>
      <w:r>
        <w:t xml:space="preserve"> days’ notice or a notice extending over any other period is required to be sent, the day the notice is sent or deemed to have been sent and the day on which the event for which notice is sent will not be counted in the number of days required.</w:t>
      </w:r>
    </w:p>
    <w:p w14:paraId="7E333F58" w14:textId="77777777" w:rsidR="00BD5C37" w:rsidRDefault="009F2EDE">
      <w:pPr>
        <w:pStyle w:val="Heading1"/>
      </w:pPr>
      <w:bookmarkStart w:id="8" w:name="_Ref378161500"/>
      <w:r>
        <w:t xml:space="preserve"> - Indemnification</w:t>
      </w:r>
      <w:bookmarkEnd w:id="8"/>
      <w:r>
        <w:t xml:space="preserve"> of Directors</w:t>
      </w:r>
    </w:p>
    <w:p w14:paraId="0F121858" w14:textId="77777777" w:rsidR="00BD5C37" w:rsidRDefault="009F2EDE">
      <w:pPr>
        <w:pStyle w:val="Heading2"/>
      </w:pPr>
      <w:r>
        <w:t>Definitions in this Part.</w:t>
      </w:r>
    </w:p>
    <w:p w14:paraId="443CA7BC" w14:textId="77777777" w:rsidR="00BD5C37" w:rsidRDefault="009F2EDE">
      <w:pPr>
        <w:pStyle w:val="BodyFull"/>
      </w:pPr>
      <w:r>
        <w:t>The following terms used in this Part 15 will, unless otherwise defined in the Societies Act, have the following meanings:</w:t>
      </w:r>
    </w:p>
    <w:p w14:paraId="65FBA0E0" w14:textId="77777777" w:rsidR="00BD5C37" w:rsidRDefault="009F2EDE">
      <w:pPr>
        <w:pStyle w:val="Heading3"/>
      </w:pPr>
      <w:r>
        <w:t>“</w:t>
      </w:r>
      <w:r>
        <w:rPr>
          <w:b/>
        </w:rPr>
        <w:t>eligible party</w:t>
      </w:r>
      <w:r>
        <w:t>" means an individual who is or was a Director;</w:t>
      </w:r>
    </w:p>
    <w:p w14:paraId="01579974" w14:textId="77777777" w:rsidR="00BD5C37" w:rsidRDefault="009F2EDE">
      <w:pPr>
        <w:pStyle w:val="Heading3"/>
      </w:pPr>
      <w:r>
        <w:t>“</w:t>
      </w:r>
      <w:r>
        <w:rPr>
          <w:b/>
        </w:rPr>
        <w:t>eligible proceeding</w:t>
      </w:r>
      <w:r>
        <w:t>” means a legal proceeding or investigative action, whether current, threatened, pending or completed, in which an eligible party or a representative of the eligible party, by reason of the eligible party being or having been a Director:</w:t>
      </w:r>
    </w:p>
    <w:p w14:paraId="18A6B615" w14:textId="77777777" w:rsidR="00BD5C37" w:rsidRDefault="009F2EDE">
      <w:pPr>
        <w:pStyle w:val="Heading4"/>
      </w:pPr>
      <w:r>
        <w:t>is or may be joined as a party; or</w:t>
      </w:r>
    </w:p>
    <w:p w14:paraId="4EA40D49" w14:textId="77777777" w:rsidR="00BD5C37" w:rsidRDefault="009F2EDE">
      <w:pPr>
        <w:pStyle w:val="Heading4"/>
      </w:pPr>
      <w:r>
        <w:t>is or may be liable for or in respect of a penalty in, or expenses related to, the legal proceeding or investigative action;</w:t>
      </w:r>
    </w:p>
    <w:p w14:paraId="069E7DB5" w14:textId="77777777" w:rsidR="00BD5C37" w:rsidRDefault="009F2EDE">
      <w:pPr>
        <w:pStyle w:val="Heading3"/>
      </w:pPr>
      <w:r>
        <w:t>“</w:t>
      </w:r>
      <w:r>
        <w:rPr>
          <w:b/>
        </w:rPr>
        <w:t>expenses</w:t>
      </w:r>
      <w:r>
        <w:t xml:space="preserve">” includes costs, charges and expenses, including legal and other fees, but does not include penalties; </w:t>
      </w:r>
    </w:p>
    <w:p w14:paraId="09492BD3" w14:textId="77777777" w:rsidR="00BD5C37" w:rsidRDefault="009F2EDE">
      <w:pPr>
        <w:pStyle w:val="Heading3"/>
      </w:pPr>
      <w:r>
        <w:t>“</w:t>
      </w:r>
      <w:r>
        <w:rPr>
          <w:b/>
        </w:rPr>
        <w:t>penalty</w:t>
      </w:r>
      <w:r>
        <w:t>” means a judgment, penalty or fine awarded or imposed in, or an amount paid in settlement of, an eligible proceeding; and</w:t>
      </w:r>
    </w:p>
    <w:p w14:paraId="5722F16D" w14:textId="77777777" w:rsidR="00BD5C37" w:rsidRDefault="009F2EDE">
      <w:pPr>
        <w:pStyle w:val="Heading3"/>
      </w:pPr>
      <w:r>
        <w:t>“</w:t>
      </w:r>
      <w:r>
        <w:rPr>
          <w:b/>
        </w:rPr>
        <w:t>representative</w:t>
      </w:r>
      <w:r>
        <w:t>” means an heir or personal or other legal representative of the eligible party.</w:t>
      </w:r>
    </w:p>
    <w:p w14:paraId="7294D024" w14:textId="77777777" w:rsidR="00BD5C37" w:rsidRDefault="009F2EDE">
      <w:pPr>
        <w:pStyle w:val="Heading2"/>
      </w:pPr>
      <w:r>
        <w:t xml:space="preserve">Indemnification of Directors </w:t>
      </w:r>
      <w:r>
        <w:rPr>
          <w:color w:val="FF0000"/>
        </w:rPr>
        <w:t>[Refer to the User Guide.]</w:t>
      </w:r>
    </w:p>
    <w:p w14:paraId="5201E459" w14:textId="77777777" w:rsidR="00BD5C37" w:rsidRDefault="009F2EDE">
      <w:pPr>
        <w:pStyle w:val="BodyFull"/>
      </w:pPr>
      <w:r>
        <w:t>Subject to the provisions of the Societies Act, the Association will indemnify each eligible party and any representative thereof against all penalties to which such person is liable in respect of an eligible proceeding.</w:t>
      </w:r>
    </w:p>
    <w:p w14:paraId="2DA1FA22" w14:textId="77777777" w:rsidR="00BD5C37" w:rsidRDefault="009F2EDE">
      <w:pPr>
        <w:pStyle w:val="Heading2"/>
      </w:pPr>
      <w:r>
        <w:t>Payment of Expenses</w:t>
      </w:r>
    </w:p>
    <w:p w14:paraId="3A05AEFD" w14:textId="77777777" w:rsidR="00BD5C37" w:rsidRDefault="009F2EDE">
      <w:pPr>
        <w:pStyle w:val="BodyFull"/>
      </w:pPr>
      <w:r>
        <w:t xml:space="preserve">To the extent permitted by the Societies Act, the Association will, after the final disposition of an eligible proceeding, pay the expenses </w:t>
      </w:r>
      <w:proofErr w:type="gramStart"/>
      <w:r>
        <w:t>actually and</w:t>
      </w:r>
      <w:proofErr w:type="gramEnd"/>
      <w:r>
        <w:t xml:space="preserve"> reasonably incurred by an eligible party or representative thereof in respect of the eligible proceeding. </w:t>
      </w:r>
    </w:p>
    <w:p w14:paraId="0716E213" w14:textId="77777777" w:rsidR="00BD5C37" w:rsidRDefault="009F2EDE">
      <w:pPr>
        <w:pStyle w:val="Heading2"/>
      </w:pPr>
      <w:r>
        <w:t>Advancement of Expenses</w:t>
      </w:r>
    </w:p>
    <w:p w14:paraId="13EBB54B" w14:textId="77777777" w:rsidR="00BD5C37" w:rsidRDefault="009F2EDE">
      <w:pPr>
        <w:pStyle w:val="BodyFull"/>
      </w:pPr>
      <w:r>
        <w:t>To the extent permitted by the Societies Act, the Association may pay, as they are incurred in advance of a final disposition of an eligible proceeding, the expenses actually and reasonably incurred by an eligible party or representative thereof in respect of the eligible proceeding, provided that such payments will be made in the discretion of the Executive Committee, and only upon receipt from the intended recipient of a written undertaking, satisfactory in form and amount to the Executive Committee, to repay the amounts advanced if it is ultimately determined that the payment of expenses is prohibited under the Societies Act.</w:t>
      </w:r>
    </w:p>
    <w:p w14:paraId="5496AF2C" w14:textId="77777777" w:rsidR="00BD5C37" w:rsidRDefault="009F2EDE">
      <w:pPr>
        <w:pStyle w:val="Heading2"/>
      </w:pPr>
      <w:r>
        <w:t>Indemnification Prohibited</w:t>
      </w:r>
    </w:p>
    <w:p w14:paraId="33CB1C47" w14:textId="77777777" w:rsidR="00BD5C37" w:rsidRDefault="009F2EDE">
      <w:pPr>
        <w:pStyle w:val="BodyFull"/>
      </w:pPr>
      <w:r>
        <w:t>Subject to the Societies Act, the Association will not indemnify nor pay the expenses of an eligible party or a representative of the eligible party in respect of an eligible proceeding, in either of the following circumstances:</w:t>
      </w:r>
    </w:p>
    <w:p w14:paraId="12089BD9" w14:textId="77777777" w:rsidR="00BD5C37" w:rsidRDefault="009F2EDE">
      <w:pPr>
        <w:pStyle w:val="Heading3"/>
      </w:pPr>
      <w:r>
        <w:t>if, in relation to the subject matter of the eligible proceeding, the eligible party did not act honestly and in good faith with a view to the best interests of the Association; or</w:t>
      </w:r>
    </w:p>
    <w:p w14:paraId="6F4F9551" w14:textId="77777777" w:rsidR="00BD5C37" w:rsidRDefault="009F2EDE">
      <w:pPr>
        <w:pStyle w:val="Heading3"/>
      </w:pPr>
      <w:r>
        <w:t>in the case of an eligible proceeding other than a civil proceeding, if the eligible party did not have reasonable grounds for believing that the eligible party's conduct, in respect of which the eligible proceeding was brought, was lawful.</w:t>
      </w:r>
    </w:p>
    <w:p w14:paraId="5B203B30" w14:textId="77777777" w:rsidR="00BD5C37" w:rsidRDefault="009F2EDE">
      <w:pPr>
        <w:pStyle w:val="Heading2"/>
      </w:pPr>
      <w:r>
        <w:t>Term of Indemnification</w:t>
      </w:r>
    </w:p>
    <w:p w14:paraId="7E8B7687" w14:textId="77777777" w:rsidR="00BD5C37" w:rsidRDefault="009F2EDE">
      <w:pPr>
        <w:pStyle w:val="BodyFull"/>
      </w:pPr>
      <w:r>
        <w:t>Each Director, on being elected, appointed or designated</w:t>
      </w:r>
      <w:proofErr w:type="gramStart"/>
      <w:r>
        <w:t>, as the case may be, will</w:t>
      </w:r>
      <w:proofErr w:type="gramEnd"/>
      <w:r>
        <w:t xml:space="preserve"> be deemed to have contracted with the Association upon the terms of the foregoing indemnities.</w:t>
      </w:r>
    </w:p>
    <w:p w14:paraId="474F0DEE" w14:textId="77777777" w:rsidR="00BD5C37" w:rsidRDefault="009F2EDE">
      <w:pPr>
        <w:pStyle w:val="Heading2"/>
      </w:pPr>
      <w:r>
        <w:t>Insurance</w:t>
      </w:r>
    </w:p>
    <w:p w14:paraId="3ED64B16" w14:textId="77777777" w:rsidR="00BD5C37" w:rsidRDefault="009F2EDE">
      <w:pPr>
        <w:pStyle w:val="BodyFull"/>
      </w:pPr>
      <w:r>
        <w:t>The Association may purchase and maintain insurance, for the benefit of any or all eligible parties and representatives thereof against any liability that may be incurred by reason of such parties being or having been a Director.</w:t>
      </w:r>
    </w:p>
    <w:p w14:paraId="3E0B6CD9" w14:textId="46FA85EF" w:rsidR="00BD5C37" w:rsidRDefault="009F2EDE">
      <w:pPr>
        <w:pStyle w:val="Heading1"/>
      </w:pPr>
      <w:r>
        <w:t xml:space="preserve"> </w:t>
      </w:r>
      <w:bookmarkStart w:id="9" w:name="_Ref378161486"/>
      <w:r>
        <w:t xml:space="preserve">- Distribution on Dissolution </w:t>
      </w:r>
      <w:r>
        <w:rPr>
          <w:color w:val="FF0000"/>
        </w:rPr>
        <w:t>[Refer to the User Guide.]</w:t>
      </w:r>
    </w:p>
    <w:p w14:paraId="575BA336" w14:textId="77777777" w:rsidR="00BD5C37" w:rsidRDefault="009F2EDE">
      <w:pPr>
        <w:pStyle w:val="Heading2"/>
      </w:pPr>
      <w:r>
        <w:t>Distribution on Dissolution</w:t>
      </w:r>
    </w:p>
    <w:p w14:paraId="71913B69" w14:textId="77777777" w:rsidR="00BD5C37" w:rsidRDefault="009F2EDE">
      <w:pPr>
        <w:pStyle w:val="BodyFull"/>
        <w:rPr>
          <w:b/>
        </w:rPr>
      </w:pPr>
      <w:r>
        <w:t xml:space="preserve">Upon the dissolution or liquidation of the Association, and subject to the Societies Act, the money and other property of the Association remaining after the payment or discharge of the debts and liabilities of the Association (including expenses incurred in the dissolution or winding-up of the Association) will be distributed to </w:t>
      </w:r>
      <w:r>
        <w:rPr>
          <w:b/>
          <w:color w:val="FF0000"/>
        </w:rPr>
        <w:t>[insert the organizations to which your Association would like to distribute its assets in the event of dissolution]</w:t>
      </w:r>
      <w:r>
        <w:rPr>
          <w:b/>
        </w:rPr>
        <w:t>.</w:t>
      </w:r>
    </w:p>
    <w:p w14:paraId="6BA12174" w14:textId="77777777" w:rsidR="00BD5C37" w:rsidRDefault="009F2EDE">
      <w:pPr>
        <w:pStyle w:val="Heading1"/>
      </w:pPr>
      <w:r>
        <w:t xml:space="preserve"> - Bylaws</w:t>
      </w:r>
      <w:bookmarkEnd w:id="9"/>
    </w:p>
    <w:p w14:paraId="1F8D5827" w14:textId="77777777" w:rsidR="00BD5C37" w:rsidRDefault="009F2EDE">
      <w:pPr>
        <w:pStyle w:val="Heading2"/>
      </w:pPr>
      <w:r>
        <w:t>Entitlement to a Copy of Constitution and Bylaws</w:t>
      </w:r>
    </w:p>
    <w:p w14:paraId="0C7B9122" w14:textId="77777777" w:rsidR="00BD5C37" w:rsidRDefault="009F2EDE">
      <w:pPr>
        <w:pStyle w:val="BodyFull"/>
        <w:tabs>
          <w:tab w:val="left" w:pos="4050"/>
        </w:tabs>
      </w:pPr>
      <w:r>
        <w:t>On being admitted to membership, each Member is entitled to and, upon request, the Association will send, him or her, without charge, a copy of the current Constitution and Bylaws of the Association.</w:t>
      </w:r>
    </w:p>
    <w:p w14:paraId="7B7B8B55" w14:textId="77777777" w:rsidR="00BD5C37" w:rsidRDefault="009F2EDE">
      <w:pPr>
        <w:pStyle w:val="Heading2"/>
      </w:pPr>
      <w:r>
        <w:t>Amendment of Bylaws</w:t>
      </w:r>
    </w:p>
    <w:p w14:paraId="4D9D2EBE" w14:textId="77777777" w:rsidR="00BD5C37" w:rsidRDefault="009F2EDE">
      <w:pPr>
        <w:pStyle w:val="Heading3"/>
      </w:pPr>
      <w:r>
        <w:t>These Bylaws will not be altered or added to except by Special Resolution.</w:t>
      </w:r>
    </w:p>
    <w:p w14:paraId="22171A66" w14:textId="77777777" w:rsidR="00BD5C37" w:rsidRDefault="009F2EDE">
      <w:pPr>
        <w:pStyle w:val="Heading3"/>
      </w:pPr>
      <w:r>
        <w:t>Any alteration to the Bylaws will be effective as of the date on which the alteration application is filed with the Registrar in accordance with the Societies Act.</w:t>
      </w:r>
    </w:p>
    <w:p w14:paraId="6B5C79B1" w14:textId="77777777" w:rsidR="00BD5C37" w:rsidRDefault="009F2EDE">
      <w:pPr>
        <w:pStyle w:val="Heading1"/>
      </w:pPr>
      <w:r>
        <w:t xml:space="preserve"> - Affiliated BCPVPA Chapter Status </w:t>
      </w:r>
      <w:r>
        <w:rPr>
          <w:color w:val="FF0000"/>
        </w:rPr>
        <w:t>[Refer to the User Guide.]</w:t>
      </w:r>
    </w:p>
    <w:p w14:paraId="55B575CF" w14:textId="77777777" w:rsidR="00BD5C37" w:rsidRDefault="00BD5C37">
      <w:pPr>
        <w:pStyle w:val="Heading3"/>
        <w:numPr>
          <w:ilvl w:val="0"/>
          <w:numId w:val="0"/>
        </w:numPr>
        <w:ind w:left="720"/>
      </w:pPr>
    </w:p>
    <w:p w14:paraId="2D755F71" w14:textId="77777777" w:rsidR="00BD5C37" w:rsidRDefault="00BD5C37">
      <w:pPr>
        <w:pStyle w:val="BodyFull"/>
      </w:pPr>
    </w:p>
    <w:sectPr w:rsidR="00BD5C37">
      <w:headerReference w:type="even" r:id="rId8"/>
      <w:headerReference w:type="default" r:id="rId9"/>
      <w:footerReference w:type="default" r:id="rId10"/>
      <w:headerReference w:type="first" r:id="rId11"/>
      <w:footerReference w:type="first" r:id="rId12"/>
      <w:pgSz w:w="12240" w:h="15840"/>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067DB" w14:textId="77777777" w:rsidR="00BD5C37" w:rsidRDefault="009F2EDE">
      <w:r>
        <w:separator/>
      </w:r>
    </w:p>
  </w:endnote>
  <w:endnote w:type="continuationSeparator" w:id="0">
    <w:p w14:paraId="67C3BC9B" w14:textId="77777777" w:rsidR="00BD5C37" w:rsidRDefault="009F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30E2E" w14:textId="77777777" w:rsidR="005006FF" w:rsidRDefault="005006FF" w:rsidP="005006FF">
    <w:pPr>
      <w:pStyle w:val="Footer"/>
    </w:pPr>
    <w:r>
      <w:t>Model Constitution &amp; Bylaws. Feb 2019</w:t>
    </w:r>
  </w:p>
  <w:p w14:paraId="574CBF70" w14:textId="77777777" w:rsidR="005006FF" w:rsidRDefault="00500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D00F" w14:textId="505D45C5" w:rsidR="00BD5C37" w:rsidRDefault="005006FF">
    <w:pPr>
      <w:pStyle w:val="Footer"/>
    </w:pPr>
    <w:bookmarkStart w:id="10" w:name="_Hlk1995255"/>
    <w:bookmarkStart w:id="11" w:name="_Hlk1995256"/>
    <w:r>
      <w:t>Model Constitution &amp; Bylaws. Feb 2019</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7079A" w14:textId="77777777" w:rsidR="00BD5C37" w:rsidRDefault="009F2EDE">
      <w:r>
        <w:separator/>
      </w:r>
    </w:p>
  </w:footnote>
  <w:footnote w:type="continuationSeparator" w:id="0">
    <w:p w14:paraId="380501E9" w14:textId="77777777" w:rsidR="00BD5C37" w:rsidRDefault="009F2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328B1" w14:textId="2781EA93" w:rsidR="00BD5C37" w:rsidRDefault="00BD5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766D8" w14:textId="3E10D741" w:rsidR="00BD5C37" w:rsidRDefault="009F2EDE">
    <w:pPr>
      <w:pStyle w:val="Header"/>
      <w:rPr>
        <w:noProof/>
      </w:rPr>
    </w:pPr>
    <w:r>
      <w:tab/>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5F87E" w14:textId="235C5051" w:rsidR="00BD5C37" w:rsidRDefault="00BD5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B2025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0463E"/>
    <w:multiLevelType w:val="hybridMultilevel"/>
    <w:tmpl w:val="210C522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13530"/>
    <w:multiLevelType w:val="hybridMultilevel"/>
    <w:tmpl w:val="517A1EB4"/>
    <w:lvl w:ilvl="0" w:tplc="B8A8A130">
      <w:start w:val="9"/>
      <w:numFmt w:val="decimal"/>
      <w:lvlText w:val="%1.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80724"/>
    <w:multiLevelType w:val="hybridMultilevel"/>
    <w:tmpl w:val="2A6CF400"/>
    <w:lvl w:ilvl="0" w:tplc="B8A8A130">
      <w:start w:val="9"/>
      <w:numFmt w:val="decimal"/>
      <w:lvlText w:val="%1.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359A0"/>
    <w:multiLevelType w:val="hybridMultilevel"/>
    <w:tmpl w:val="373A240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C661C4A"/>
    <w:multiLevelType w:val="multilevel"/>
    <w:tmpl w:val="3446D0BE"/>
    <w:name w:val="(Unnamed Numbering Scheme)"/>
    <w:lvl w:ilvl="0">
      <w:start w:val="1"/>
      <w:numFmt w:val="upperLetter"/>
      <w:lvlText w:val="%1."/>
      <w:lvlJc w:val="left"/>
      <w:pPr>
        <w:tabs>
          <w:tab w:val="num" w:pos="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E7935A7"/>
    <w:multiLevelType w:val="hybridMultilevel"/>
    <w:tmpl w:val="0BA4D96A"/>
    <w:lvl w:ilvl="0" w:tplc="E5A23760">
      <w:start w:val="1"/>
      <w:numFmt w:val="lowerRoman"/>
      <w:lvlText w:val="(%1)"/>
      <w:lvlJc w:val="left"/>
      <w:pPr>
        <w:ind w:left="2250" w:hanging="360"/>
      </w:pPr>
      <w:rPr>
        <w:rFonts w:hint="default"/>
      </w:rPr>
    </w:lvl>
    <w:lvl w:ilvl="1" w:tplc="AADE739E">
      <w:start w:val="1"/>
      <w:numFmt w:val="lowerLetter"/>
      <w:lvlText w:val="%2."/>
      <w:lvlJc w:val="left"/>
      <w:pPr>
        <w:ind w:left="2880" w:hanging="360"/>
      </w:pPr>
    </w:lvl>
    <w:lvl w:ilvl="2" w:tplc="0780147A" w:tentative="1">
      <w:start w:val="1"/>
      <w:numFmt w:val="lowerRoman"/>
      <w:lvlText w:val="%3."/>
      <w:lvlJc w:val="right"/>
      <w:pPr>
        <w:ind w:left="3600" w:hanging="180"/>
      </w:pPr>
    </w:lvl>
    <w:lvl w:ilvl="3" w:tplc="D8480234" w:tentative="1">
      <w:start w:val="1"/>
      <w:numFmt w:val="decimal"/>
      <w:lvlText w:val="%4."/>
      <w:lvlJc w:val="left"/>
      <w:pPr>
        <w:ind w:left="4320" w:hanging="360"/>
      </w:pPr>
    </w:lvl>
    <w:lvl w:ilvl="4" w:tplc="EEC0F248" w:tentative="1">
      <w:start w:val="1"/>
      <w:numFmt w:val="lowerLetter"/>
      <w:lvlText w:val="%5."/>
      <w:lvlJc w:val="left"/>
      <w:pPr>
        <w:ind w:left="5040" w:hanging="360"/>
      </w:pPr>
    </w:lvl>
    <w:lvl w:ilvl="5" w:tplc="4A84181A" w:tentative="1">
      <w:start w:val="1"/>
      <w:numFmt w:val="lowerRoman"/>
      <w:lvlText w:val="%6."/>
      <w:lvlJc w:val="right"/>
      <w:pPr>
        <w:ind w:left="5760" w:hanging="180"/>
      </w:pPr>
    </w:lvl>
    <w:lvl w:ilvl="6" w:tplc="DC4AA286" w:tentative="1">
      <w:start w:val="1"/>
      <w:numFmt w:val="decimal"/>
      <w:lvlText w:val="%7."/>
      <w:lvlJc w:val="left"/>
      <w:pPr>
        <w:ind w:left="6480" w:hanging="360"/>
      </w:pPr>
    </w:lvl>
    <w:lvl w:ilvl="7" w:tplc="5C64E2D0" w:tentative="1">
      <w:start w:val="1"/>
      <w:numFmt w:val="lowerLetter"/>
      <w:lvlText w:val="%8."/>
      <w:lvlJc w:val="left"/>
      <w:pPr>
        <w:ind w:left="7200" w:hanging="360"/>
      </w:pPr>
    </w:lvl>
    <w:lvl w:ilvl="8" w:tplc="C3C2910A" w:tentative="1">
      <w:start w:val="1"/>
      <w:numFmt w:val="lowerRoman"/>
      <w:lvlText w:val="%9."/>
      <w:lvlJc w:val="right"/>
      <w:pPr>
        <w:ind w:left="7920" w:hanging="180"/>
      </w:pPr>
    </w:lvl>
  </w:abstractNum>
  <w:abstractNum w:abstractNumId="7" w15:restartNumberingAfterBreak="0">
    <w:nsid w:val="21BE3766"/>
    <w:multiLevelType w:val="hybridMultilevel"/>
    <w:tmpl w:val="256E73AC"/>
    <w:lvl w:ilvl="0" w:tplc="A962B8B4">
      <w:start w:val="1"/>
      <w:numFmt w:val="bullet"/>
      <w:lvlRestart w:val="0"/>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29D2146F"/>
    <w:multiLevelType w:val="hybridMultilevel"/>
    <w:tmpl w:val="4696567A"/>
    <w:lvl w:ilvl="0" w:tplc="73863568">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360043"/>
    <w:multiLevelType w:val="hybridMultilevel"/>
    <w:tmpl w:val="A6C2D4B8"/>
    <w:lvl w:ilvl="0" w:tplc="55DC5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9F59A3"/>
    <w:multiLevelType w:val="hybridMultilevel"/>
    <w:tmpl w:val="357C47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096AC4"/>
    <w:multiLevelType w:val="hybridMultilevel"/>
    <w:tmpl w:val="ED7EB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31574"/>
    <w:multiLevelType w:val="multilevel"/>
    <w:tmpl w:val="26CE0B7E"/>
    <w:lvl w:ilvl="0">
      <w:start w:val="1"/>
      <w:numFmt w:val="decimal"/>
      <w:pStyle w:val="Heading1"/>
      <w:suff w:val="nothing"/>
      <w:lvlText w:val="Part %1"/>
      <w:lvlJc w:val="left"/>
      <w:pPr>
        <w:ind w:left="0" w:firstLine="0"/>
      </w:pPr>
      <w:rPr>
        <w:rFonts w:hint="default"/>
        <w:b/>
        <w:i w:val="0"/>
        <w:caps w:val="0"/>
        <w:smallCaps w:val="0"/>
        <w:color w:val="010000"/>
        <w:u w:val="none"/>
      </w:rPr>
    </w:lvl>
    <w:lvl w:ilvl="1">
      <w:start w:val="1"/>
      <w:numFmt w:val="decimal"/>
      <w:pStyle w:val="Heading2"/>
      <w:isLgl/>
      <w:lvlText w:val="%1.%2"/>
      <w:lvlJc w:val="left"/>
      <w:pPr>
        <w:tabs>
          <w:tab w:val="num" w:pos="3240"/>
        </w:tabs>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40"/>
        </w:tabs>
        <w:ind w:left="144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160"/>
        </w:tabs>
        <w:ind w:left="2160" w:hanging="720"/>
      </w:pPr>
      <w:rPr>
        <w:rFonts w:hint="default"/>
        <w:b w:val="0"/>
        <w:caps w:val="0"/>
        <w:color w:val="010000"/>
        <w:u w:val="none"/>
      </w:rPr>
    </w:lvl>
    <w:lvl w:ilvl="4">
      <w:start w:val="1"/>
      <w:numFmt w:val="decimal"/>
      <w:pStyle w:val="Heading5"/>
      <w:lvlText w:val="(%5)"/>
      <w:lvlJc w:val="left"/>
      <w:pPr>
        <w:tabs>
          <w:tab w:val="num" w:pos="2880"/>
        </w:tabs>
        <w:ind w:left="2880" w:hanging="720"/>
      </w:pPr>
      <w:rPr>
        <w:rFonts w:hint="default"/>
        <w:caps w:val="0"/>
        <w:color w:val="010000"/>
        <w:u w:val="none"/>
      </w:rPr>
    </w:lvl>
    <w:lvl w:ilvl="5">
      <w:start w:val="1"/>
      <w:numFmt w:val="decimal"/>
      <w:pStyle w:val="Heading6"/>
      <w:lvlText w:val="%6"/>
      <w:lvlJc w:val="left"/>
      <w:pPr>
        <w:tabs>
          <w:tab w:val="num" w:pos="3600"/>
        </w:tabs>
        <w:ind w:left="3600" w:hanging="720"/>
      </w:pPr>
      <w:rPr>
        <w:rFonts w:hint="default"/>
        <w:caps w:val="0"/>
        <w:color w:val="010000"/>
        <w:u w:val="none"/>
      </w:rPr>
    </w:lvl>
    <w:lvl w:ilvl="6">
      <w:start w:val="1"/>
      <w:numFmt w:val="lowerLetter"/>
      <w:pStyle w:val="Heading7"/>
      <w:lvlText w:val="%7)"/>
      <w:lvlJc w:val="left"/>
      <w:pPr>
        <w:tabs>
          <w:tab w:val="num" w:pos="4320"/>
        </w:tabs>
        <w:ind w:left="4320" w:hanging="720"/>
      </w:pPr>
      <w:rPr>
        <w:rFonts w:hint="default"/>
        <w:caps w:val="0"/>
        <w:color w:val="010000"/>
        <w:u w:val="none"/>
      </w:rPr>
    </w:lvl>
    <w:lvl w:ilvl="7">
      <w:start w:val="1"/>
      <w:numFmt w:val="lowerRoman"/>
      <w:pStyle w:val="Heading8"/>
      <w:lvlText w:val="%8)"/>
      <w:lvlJc w:val="left"/>
      <w:pPr>
        <w:tabs>
          <w:tab w:val="num" w:pos="5040"/>
        </w:tabs>
        <w:ind w:left="5040" w:hanging="720"/>
      </w:pPr>
      <w:rPr>
        <w:rFonts w:hint="default"/>
        <w:caps w:val="0"/>
        <w:color w:val="010000"/>
        <w:u w:val="none"/>
      </w:rPr>
    </w:lvl>
    <w:lvl w:ilvl="8">
      <w:start w:val="1"/>
      <w:numFmt w:val="upperLetter"/>
      <w:pStyle w:val="Heading9"/>
      <w:lvlText w:val="%9."/>
      <w:lvlJc w:val="left"/>
      <w:pPr>
        <w:tabs>
          <w:tab w:val="num" w:pos="5760"/>
        </w:tabs>
        <w:ind w:left="5760" w:hanging="720"/>
      </w:pPr>
      <w:rPr>
        <w:rFonts w:hint="default"/>
        <w:b w:val="0"/>
        <w:caps w:val="0"/>
        <w:color w:val="010000"/>
        <w:u w:val="none"/>
      </w:rPr>
    </w:lvl>
  </w:abstractNum>
  <w:abstractNum w:abstractNumId="13" w15:restartNumberingAfterBreak="0">
    <w:nsid w:val="5AAA0465"/>
    <w:multiLevelType w:val="hybridMultilevel"/>
    <w:tmpl w:val="C2C21A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A36B7"/>
    <w:multiLevelType w:val="multilevel"/>
    <w:tmpl w:val="4A96B134"/>
    <w:name w:val="Recital"/>
    <w:lvl w:ilvl="0">
      <w:start w:val="1"/>
      <w:numFmt w:val="upperLetter"/>
      <w:pStyle w:val="S2Heading1"/>
      <w:lvlText w:val="%1."/>
      <w:lvlJc w:val="left"/>
      <w:pPr>
        <w:tabs>
          <w:tab w:val="num" w:pos="720"/>
        </w:tabs>
        <w:ind w:left="0" w:firstLine="0"/>
      </w:pPr>
      <w:rPr>
        <w:caps w:val="0"/>
        <w:color w:val="010000"/>
        <w:u w:val="none"/>
      </w:rPr>
    </w:lvl>
    <w:lvl w:ilvl="1">
      <w:start w:val="1"/>
      <w:numFmt w:val="lowerLetter"/>
      <w:pStyle w:val="S2Heading2"/>
      <w:lvlText w:val="(%2)"/>
      <w:lvlJc w:val="left"/>
      <w:pPr>
        <w:tabs>
          <w:tab w:val="num" w:pos="1440"/>
        </w:tabs>
        <w:ind w:left="1440" w:hanging="720"/>
      </w:pPr>
      <w:rPr>
        <w:caps w:val="0"/>
        <w:color w:val="010000"/>
        <w:u w:val="none"/>
      </w:rPr>
    </w:lvl>
    <w:lvl w:ilvl="2">
      <w:start w:val="1"/>
      <w:numFmt w:val="lowerRoman"/>
      <w:pStyle w:val="S2Heading3"/>
      <w:lvlText w:val="(%3)"/>
      <w:lvlJc w:val="left"/>
      <w:pPr>
        <w:tabs>
          <w:tab w:val="num" w:pos="2160"/>
        </w:tabs>
        <w:ind w:left="2160" w:hanging="720"/>
      </w:pPr>
      <w:rPr>
        <w:caps w:val="0"/>
        <w:color w:val="010000"/>
        <w:u w:val="none"/>
      </w:rPr>
    </w:lvl>
    <w:lvl w:ilvl="3">
      <w:start w:val="1"/>
      <w:numFmt w:val="none"/>
      <w:pStyle w:val="S2Heading4"/>
      <w:suff w:val="nothing"/>
      <w:lvlText w:val=""/>
      <w:lvlJc w:val="left"/>
      <w:pPr>
        <w:tabs>
          <w:tab w:val="num" w:pos="720"/>
        </w:tabs>
        <w:ind w:left="0" w:firstLine="0"/>
      </w:pPr>
      <w:rPr>
        <w:caps w:val="0"/>
        <w:color w:val="010000"/>
        <w:u w:val="none"/>
      </w:rPr>
    </w:lvl>
    <w:lvl w:ilvl="4">
      <w:start w:val="1"/>
      <w:numFmt w:val="none"/>
      <w:pStyle w:val="S2Heading5"/>
      <w:suff w:val="nothing"/>
      <w:lvlText w:val=""/>
      <w:lvlJc w:val="left"/>
      <w:pPr>
        <w:tabs>
          <w:tab w:val="num" w:pos="720"/>
        </w:tabs>
        <w:ind w:left="0" w:firstLine="0"/>
      </w:pPr>
      <w:rPr>
        <w:caps w:val="0"/>
        <w:color w:val="010000"/>
        <w:u w:val="none"/>
      </w:rPr>
    </w:lvl>
    <w:lvl w:ilvl="5">
      <w:start w:val="1"/>
      <w:numFmt w:val="none"/>
      <w:pStyle w:val="S2Heading6"/>
      <w:suff w:val="nothing"/>
      <w:lvlText w:val=""/>
      <w:lvlJc w:val="left"/>
      <w:pPr>
        <w:tabs>
          <w:tab w:val="num" w:pos="720"/>
        </w:tabs>
        <w:ind w:left="0" w:firstLine="0"/>
      </w:pPr>
      <w:rPr>
        <w:caps w:val="0"/>
        <w:color w:val="010000"/>
        <w:u w:val="none"/>
      </w:rPr>
    </w:lvl>
    <w:lvl w:ilvl="6">
      <w:start w:val="1"/>
      <w:numFmt w:val="none"/>
      <w:pStyle w:val="S2Heading7"/>
      <w:suff w:val="nothing"/>
      <w:lvlText w:val=""/>
      <w:lvlJc w:val="left"/>
      <w:pPr>
        <w:tabs>
          <w:tab w:val="num" w:pos="720"/>
        </w:tabs>
        <w:ind w:left="0" w:firstLine="0"/>
      </w:pPr>
      <w:rPr>
        <w:caps w:val="0"/>
        <w:color w:val="010000"/>
        <w:u w:val="none"/>
      </w:rPr>
    </w:lvl>
    <w:lvl w:ilvl="7">
      <w:start w:val="1"/>
      <w:numFmt w:val="none"/>
      <w:pStyle w:val="S2Heading8"/>
      <w:suff w:val="nothing"/>
      <w:lvlText w:val=""/>
      <w:lvlJc w:val="left"/>
      <w:pPr>
        <w:tabs>
          <w:tab w:val="num" w:pos="720"/>
        </w:tabs>
        <w:ind w:left="0" w:firstLine="0"/>
      </w:pPr>
      <w:rPr>
        <w:caps w:val="0"/>
        <w:color w:val="010000"/>
        <w:u w:val="none"/>
      </w:rPr>
    </w:lvl>
    <w:lvl w:ilvl="8">
      <w:start w:val="1"/>
      <w:numFmt w:val="none"/>
      <w:pStyle w:val="S2Heading9"/>
      <w:suff w:val="nothing"/>
      <w:lvlText w:val=""/>
      <w:lvlJc w:val="left"/>
      <w:pPr>
        <w:tabs>
          <w:tab w:val="num" w:pos="720"/>
        </w:tabs>
        <w:ind w:left="0" w:firstLine="0"/>
      </w:pPr>
      <w:rPr>
        <w:caps w:val="0"/>
        <w:color w:val="010000"/>
        <w:u w:val="none"/>
      </w:rPr>
    </w:lvl>
  </w:abstractNum>
  <w:abstractNum w:abstractNumId="15" w15:restartNumberingAfterBreak="0">
    <w:nsid w:val="69CC1455"/>
    <w:multiLevelType w:val="hybridMultilevel"/>
    <w:tmpl w:val="3B824686"/>
    <w:lvl w:ilvl="0" w:tplc="F2460186">
      <w:start w:val="1"/>
      <w:numFmt w:val="bullet"/>
      <w:lvlRestart w:val="0"/>
      <w:pStyle w:val="BulletFull"/>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9292B"/>
    <w:multiLevelType w:val="hybridMultilevel"/>
    <w:tmpl w:val="F2BA5C8C"/>
    <w:lvl w:ilvl="0" w:tplc="C87249FE">
      <w:start w:val="1"/>
      <w:numFmt w:val="bullet"/>
      <w:lvlRestart w:val="0"/>
      <w:pStyle w:val="BulletLef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AA309E"/>
    <w:multiLevelType w:val="hybridMultilevel"/>
    <w:tmpl w:val="9014EF0E"/>
    <w:lvl w:ilvl="0" w:tplc="6A5839F0">
      <w:start w:val="1"/>
      <w:numFmt w:val="decimal"/>
      <w:lvlText w:val="%1.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9C7DB7"/>
    <w:multiLevelType w:val="multilevel"/>
    <w:tmpl w:val="84844234"/>
    <w:name w:val="Schedule"/>
    <w:lvl w:ilvl="0">
      <w:start w:val="1"/>
      <w:numFmt w:val="upperLetter"/>
      <w:pStyle w:val="S3Heading1"/>
      <w:suff w:val="space"/>
      <w:lvlText w:val="SCHEDULE %1"/>
      <w:lvlJc w:val="left"/>
      <w:pPr>
        <w:tabs>
          <w:tab w:val="num" w:pos="0"/>
        </w:tabs>
        <w:ind w:left="0" w:firstLine="0"/>
      </w:pPr>
      <w:rPr>
        <w:b/>
        <w:caps w:val="0"/>
        <w:color w:val="010000"/>
        <w:u w:val="none"/>
      </w:rPr>
    </w:lvl>
    <w:lvl w:ilvl="1">
      <w:start w:val="1"/>
      <w:numFmt w:val="decimal"/>
      <w:pStyle w:val="S3Heading2"/>
      <w:lvlText w:val="%2."/>
      <w:lvlJc w:val="left"/>
      <w:pPr>
        <w:tabs>
          <w:tab w:val="num" w:pos="720"/>
        </w:tabs>
        <w:ind w:left="720" w:hanging="720"/>
      </w:pPr>
      <w:rPr>
        <w:caps w:val="0"/>
        <w:color w:val="010000"/>
        <w:u w:val="none"/>
      </w:rPr>
    </w:lvl>
    <w:lvl w:ilvl="2">
      <w:start w:val="1"/>
      <w:numFmt w:val="lowerLetter"/>
      <w:pStyle w:val="S3Heading3"/>
      <w:lvlText w:val="(%3)"/>
      <w:lvlJc w:val="left"/>
      <w:pPr>
        <w:tabs>
          <w:tab w:val="num" w:pos="1440"/>
        </w:tabs>
        <w:ind w:left="1440" w:hanging="720"/>
      </w:pPr>
      <w:rPr>
        <w:caps w:val="0"/>
        <w:color w:val="010000"/>
        <w:u w:val="none"/>
      </w:rPr>
    </w:lvl>
    <w:lvl w:ilvl="3">
      <w:start w:val="1"/>
      <w:numFmt w:val="none"/>
      <w:pStyle w:val="S3Heading4"/>
      <w:suff w:val="nothing"/>
      <w:lvlText w:val=""/>
      <w:lvlJc w:val="left"/>
      <w:pPr>
        <w:tabs>
          <w:tab w:val="num" w:pos="720"/>
        </w:tabs>
        <w:ind w:left="0" w:firstLine="0"/>
      </w:pPr>
      <w:rPr>
        <w:caps w:val="0"/>
        <w:color w:val="010000"/>
        <w:u w:val="none"/>
      </w:rPr>
    </w:lvl>
    <w:lvl w:ilvl="4">
      <w:start w:val="1"/>
      <w:numFmt w:val="none"/>
      <w:pStyle w:val="S3Heading5"/>
      <w:suff w:val="nothing"/>
      <w:lvlText w:val=""/>
      <w:lvlJc w:val="left"/>
      <w:pPr>
        <w:tabs>
          <w:tab w:val="num" w:pos="720"/>
        </w:tabs>
        <w:ind w:left="0" w:firstLine="0"/>
      </w:pPr>
      <w:rPr>
        <w:caps w:val="0"/>
        <w:color w:val="010000"/>
        <w:u w:val="none"/>
      </w:rPr>
    </w:lvl>
    <w:lvl w:ilvl="5">
      <w:start w:val="1"/>
      <w:numFmt w:val="none"/>
      <w:pStyle w:val="S3Heading6"/>
      <w:suff w:val="nothing"/>
      <w:lvlText w:val=""/>
      <w:lvlJc w:val="left"/>
      <w:pPr>
        <w:tabs>
          <w:tab w:val="num" w:pos="720"/>
        </w:tabs>
        <w:ind w:left="0" w:firstLine="0"/>
      </w:pPr>
      <w:rPr>
        <w:caps w:val="0"/>
        <w:color w:val="010000"/>
        <w:u w:val="none"/>
      </w:rPr>
    </w:lvl>
    <w:lvl w:ilvl="6">
      <w:start w:val="1"/>
      <w:numFmt w:val="none"/>
      <w:pStyle w:val="S3Heading7"/>
      <w:suff w:val="nothing"/>
      <w:lvlText w:val=""/>
      <w:lvlJc w:val="left"/>
      <w:pPr>
        <w:tabs>
          <w:tab w:val="num" w:pos="720"/>
        </w:tabs>
        <w:ind w:left="0" w:firstLine="0"/>
      </w:pPr>
      <w:rPr>
        <w:caps w:val="0"/>
        <w:color w:val="010000"/>
        <w:u w:val="none"/>
      </w:rPr>
    </w:lvl>
    <w:lvl w:ilvl="7">
      <w:start w:val="1"/>
      <w:numFmt w:val="none"/>
      <w:pStyle w:val="S3Heading8"/>
      <w:suff w:val="nothing"/>
      <w:lvlText w:val=""/>
      <w:lvlJc w:val="left"/>
      <w:pPr>
        <w:tabs>
          <w:tab w:val="num" w:pos="720"/>
        </w:tabs>
        <w:ind w:left="0" w:firstLine="0"/>
      </w:pPr>
      <w:rPr>
        <w:caps w:val="0"/>
        <w:color w:val="010000"/>
        <w:u w:val="none"/>
      </w:rPr>
    </w:lvl>
    <w:lvl w:ilvl="8">
      <w:start w:val="1"/>
      <w:numFmt w:val="none"/>
      <w:pStyle w:val="S3Heading9"/>
      <w:suff w:val="nothing"/>
      <w:lvlText w:val=""/>
      <w:lvlJc w:val="left"/>
      <w:pPr>
        <w:tabs>
          <w:tab w:val="num" w:pos="720"/>
        </w:tabs>
        <w:ind w:left="0" w:firstLine="0"/>
      </w:pPr>
      <w:rPr>
        <w:b w:val="0"/>
        <w:caps w:val="0"/>
        <w:color w:val="010000"/>
        <w:u w:val="none"/>
      </w:rPr>
    </w:lvl>
  </w:abstractNum>
  <w:abstractNum w:abstractNumId="19" w15:restartNumberingAfterBreak="0">
    <w:nsid w:val="7A085BB1"/>
    <w:multiLevelType w:val="hybridMultilevel"/>
    <w:tmpl w:val="CBE8FB20"/>
    <w:lvl w:ilvl="0" w:tplc="B2B2CB2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8"/>
  </w:num>
  <w:num w:numId="4">
    <w:abstractNumId w:val="12"/>
  </w:num>
  <w:num w:numId="5">
    <w:abstractNumId w:val="15"/>
  </w:num>
  <w:num w:numId="6">
    <w:abstractNumId w:val="16"/>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6"/>
  </w:num>
  <w:num w:numId="19">
    <w:abstractNumId w:val="6"/>
    <w:lvlOverride w:ilvl="0">
      <w:startOverride w:val="1"/>
    </w:lvlOverride>
  </w:num>
  <w:num w:numId="20">
    <w:abstractNumId w:val="12"/>
  </w:num>
  <w:num w:numId="21">
    <w:abstractNumId w:val="12"/>
  </w:num>
  <w:num w:numId="22">
    <w:abstractNumId w:val="12"/>
  </w:num>
  <w:num w:numId="23">
    <w:abstractNumId w:val="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4"/>
  </w:num>
  <w:num w:numId="40">
    <w:abstractNumId w:val="10"/>
  </w:num>
  <w:num w:numId="41">
    <w:abstractNumId w:val="1"/>
  </w:num>
  <w:num w:numId="42">
    <w:abstractNumId w:val="13"/>
  </w:num>
  <w:num w:numId="43">
    <w:abstractNumId w:val="11"/>
  </w:num>
  <w:num w:numId="44">
    <w:abstractNumId w:val="19"/>
  </w:num>
  <w:num w:numId="45">
    <w:abstractNumId w:val="17"/>
  </w:num>
  <w:num w:numId="46">
    <w:abstractNumId w:val="2"/>
  </w:num>
  <w:num w:numId="47">
    <w:abstractNumId w:val="3"/>
  </w:num>
  <w:num w:numId="48">
    <w:abstractNumId w:val="9"/>
  </w:num>
  <w:num w:numId="49">
    <w:abstractNumId w:val="12"/>
  </w:num>
  <w:num w:numId="50">
    <w:abstractNumId w:val="12"/>
    <w:lvlOverride w:ilvl="0">
      <w:startOverride w:val="2"/>
    </w:lvlOverride>
    <w:lvlOverride w:ilvl="1">
      <w:startOverride w:val="3"/>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num>
  <w:num w:numId="60">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13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37"/>
    <w:rsid w:val="00454F73"/>
    <w:rsid w:val="004A0C7C"/>
    <w:rsid w:val="005006FF"/>
    <w:rsid w:val="009F2EDE"/>
    <w:rsid w:val="00BD5C37"/>
    <w:rsid w:val="00E10CE0"/>
    <w:rsid w:val="00E44E29"/>
    <w:rsid w:val="00F72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3345"/>
    <o:shapelayout v:ext="edit">
      <o:idmap v:ext="edit" data="1"/>
    </o:shapelayout>
  </w:shapeDefaults>
  <w:decimalSymbol w:val="."/>
  <w:listSeparator w:val=","/>
  <w14:docId w14:val="4BD3EFB3"/>
  <w15:docId w15:val="{A2E45EC9-BEF8-408E-A31A-88B09AD8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sz w:val="20"/>
      <w:lang w:val="en-CA"/>
    </w:rPr>
  </w:style>
  <w:style w:type="paragraph" w:styleId="Heading1">
    <w:name w:val="heading 1"/>
    <w:basedOn w:val="Normal"/>
    <w:next w:val="BodyFull"/>
    <w:link w:val="Heading1Char"/>
    <w:qFormat/>
    <w:pPr>
      <w:keepNext/>
      <w:numPr>
        <w:numId w:val="49"/>
      </w:numPr>
      <w:spacing w:after="240"/>
      <w:jc w:val="center"/>
      <w:outlineLvl w:val="0"/>
    </w:pPr>
    <w:rPr>
      <w:rFonts w:eastAsiaTheme="majorEastAsia" w:cs="Arial"/>
      <w:b/>
      <w:bCs/>
      <w:color w:val="000000"/>
      <w:szCs w:val="28"/>
    </w:rPr>
  </w:style>
  <w:style w:type="paragraph" w:styleId="Heading2">
    <w:name w:val="heading 2"/>
    <w:basedOn w:val="Normal"/>
    <w:next w:val="BodyFull"/>
    <w:link w:val="Heading2Char"/>
    <w:unhideWhenUsed/>
    <w:qFormat/>
    <w:pPr>
      <w:keepNext/>
      <w:numPr>
        <w:ilvl w:val="1"/>
        <w:numId w:val="49"/>
      </w:numPr>
      <w:spacing w:after="240"/>
      <w:jc w:val="both"/>
      <w:outlineLvl w:val="1"/>
    </w:pPr>
    <w:rPr>
      <w:rFonts w:eastAsiaTheme="majorEastAsia" w:cs="Arial"/>
      <w:b/>
      <w:bCs/>
      <w:color w:val="000000"/>
      <w:szCs w:val="26"/>
    </w:rPr>
  </w:style>
  <w:style w:type="paragraph" w:styleId="Heading3">
    <w:name w:val="heading 3"/>
    <w:basedOn w:val="Normal"/>
    <w:next w:val="BodyFull"/>
    <w:link w:val="Heading3Char"/>
    <w:unhideWhenUsed/>
    <w:qFormat/>
    <w:pPr>
      <w:numPr>
        <w:ilvl w:val="2"/>
        <w:numId w:val="49"/>
      </w:numPr>
      <w:spacing w:after="240"/>
      <w:jc w:val="both"/>
      <w:outlineLvl w:val="2"/>
    </w:pPr>
    <w:rPr>
      <w:rFonts w:eastAsiaTheme="majorEastAsia" w:cs="Arial"/>
      <w:bCs/>
      <w:color w:val="000000"/>
    </w:rPr>
  </w:style>
  <w:style w:type="paragraph" w:styleId="Heading4">
    <w:name w:val="heading 4"/>
    <w:basedOn w:val="Normal"/>
    <w:next w:val="BodyFull"/>
    <w:link w:val="Heading4Char"/>
    <w:uiPriority w:val="9"/>
    <w:unhideWhenUsed/>
    <w:qFormat/>
    <w:pPr>
      <w:numPr>
        <w:ilvl w:val="3"/>
        <w:numId w:val="49"/>
      </w:numPr>
      <w:spacing w:after="240"/>
      <w:jc w:val="both"/>
      <w:outlineLvl w:val="3"/>
    </w:pPr>
    <w:rPr>
      <w:rFonts w:eastAsiaTheme="majorEastAsia" w:cs="Arial"/>
      <w:bCs/>
      <w:iCs/>
      <w:color w:val="000000"/>
    </w:rPr>
  </w:style>
  <w:style w:type="paragraph" w:styleId="Heading5">
    <w:name w:val="heading 5"/>
    <w:basedOn w:val="Normal"/>
    <w:next w:val="BodyFull"/>
    <w:link w:val="Heading5Char"/>
    <w:unhideWhenUsed/>
    <w:qFormat/>
    <w:pPr>
      <w:numPr>
        <w:ilvl w:val="4"/>
        <w:numId w:val="49"/>
      </w:numPr>
      <w:spacing w:after="240"/>
      <w:jc w:val="both"/>
      <w:outlineLvl w:val="4"/>
    </w:pPr>
    <w:rPr>
      <w:rFonts w:eastAsiaTheme="majorEastAsia" w:cs="Arial"/>
      <w:color w:val="000000"/>
    </w:rPr>
  </w:style>
  <w:style w:type="paragraph" w:styleId="Heading6">
    <w:name w:val="heading 6"/>
    <w:basedOn w:val="Normal"/>
    <w:next w:val="BodyFull"/>
    <w:link w:val="Heading6Char"/>
    <w:unhideWhenUsed/>
    <w:qFormat/>
    <w:pPr>
      <w:numPr>
        <w:ilvl w:val="5"/>
        <w:numId w:val="49"/>
      </w:numPr>
      <w:spacing w:after="240"/>
      <w:jc w:val="both"/>
      <w:outlineLvl w:val="5"/>
    </w:pPr>
    <w:rPr>
      <w:rFonts w:eastAsiaTheme="majorEastAsia" w:cs="Arial"/>
      <w:iCs/>
      <w:color w:val="000000"/>
    </w:rPr>
  </w:style>
  <w:style w:type="paragraph" w:styleId="Heading7">
    <w:name w:val="heading 7"/>
    <w:basedOn w:val="Normal"/>
    <w:next w:val="BodyFull"/>
    <w:link w:val="Heading7Char"/>
    <w:unhideWhenUsed/>
    <w:qFormat/>
    <w:pPr>
      <w:numPr>
        <w:ilvl w:val="6"/>
        <w:numId w:val="49"/>
      </w:numPr>
      <w:spacing w:after="240"/>
      <w:jc w:val="both"/>
      <w:outlineLvl w:val="6"/>
    </w:pPr>
    <w:rPr>
      <w:rFonts w:eastAsiaTheme="majorEastAsia" w:cs="Arial"/>
      <w:iCs/>
      <w:color w:val="000000"/>
    </w:rPr>
  </w:style>
  <w:style w:type="paragraph" w:styleId="Heading8">
    <w:name w:val="heading 8"/>
    <w:basedOn w:val="Normal"/>
    <w:next w:val="BodyFull"/>
    <w:link w:val="Heading8Char"/>
    <w:unhideWhenUsed/>
    <w:qFormat/>
    <w:pPr>
      <w:numPr>
        <w:ilvl w:val="7"/>
        <w:numId w:val="49"/>
      </w:numPr>
      <w:spacing w:after="240"/>
      <w:jc w:val="both"/>
      <w:outlineLvl w:val="7"/>
    </w:pPr>
    <w:rPr>
      <w:rFonts w:eastAsiaTheme="majorEastAsia" w:cs="Arial"/>
      <w:color w:val="000000"/>
      <w:szCs w:val="20"/>
    </w:rPr>
  </w:style>
  <w:style w:type="paragraph" w:styleId="Heading9">
    <w:name w:val="heading 9"/>
    <w:basedOn w:val="Normal"/>
    <w:next w:val="BodyFull"/>
    <w:link w:val="Heading9Char"/>
    <w:unhideWhenUsed/>
    <w:qFormat/>
    <w:pPr>
      <w:numPr>
        <w:ilvl w:val="8"/>
        <w:numId w:val="49"/>
      </w:numPr>
      <w:spacing w:after="240"/>
      <w:jc w:val="both"/>
      <w:outlineLvl w:val="8"/>
    </w:pPr>
    <w:rPr>
      <w:rFonts w:eastAsiaTheme="majorEastAsia" w:cs="Arial"/>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
    <w:name w:val="Attention"/>
    <w:basedOn w:val="Normal"/>
    <w:uiPriority w:val="49"/>
    <w:semiHidden/>
    <w:pPr>
      <w:spacing w:after="240"/>
      <w:ind w:left="1440" w:hanging="1440"/>
    </w:pPr>
    <w:rPr>
      <w:b/>
    </w:rPr>
  </w:style>
  <w:style w:type="paragraph" w:customStyle="1" w:styleId="BodyLeft">
    <w:name w:val="Body Left"/>
    <w:basedOn w:val="Normal"/>
    <w:next w:val="BodyFull"/>
    <w:qFormat/>
    <w:pPr>
      <w:keepLines/>
      <w:spacing w:after="240"/>
    </w:pPr>
  </w:style>
  <w:style w:type="paragraph" w:customStyle="1" w:styleId="BodyFull">
    <w:name w:val="Body Full"/>
    <w:basedOn w:val="Normal"/>
    <w:link w:val="BodyFullChar"/>
    <w:qFormat/>
    <w:pPr>
      <w:spacing w:after="240"/>
      <w:jc w:val="both"/>
    </w:pPr>
  </w:style>
  <w:style w:type="paragraph" w:customStyle="1" w:styleId="BulletFull">
    <w:name w:val="Bullet Full"/>
    <w:basedOn w:val="BodyFull"/>
    <w:qFormat/>
    <w:pPr>
      <w:numPr>
        <w:numId w:val="5"/>
      </w:numPr>
    </w:pPr>
  </w:style>
  <w:style w:type="paragraph" w:customStyle="1" w:styleId="BulletLeft">
    <w:name w:val="Bullet Left"/>
    <w:basedOn w:val="Normal"/>
    <w:qFormat/>
    <w:pPr>
      <w:numPr>
        <w:numId w:val="6"/>
      </w:numPr>
      <w:spacing w:after="240"/>
    </w:pPr>
  </w:style>
  <w:style w:type="paragraph" w:customStyle="1" w:styleId="Citation">
    <w:name w:val="Citation"/>
    <w:basedOn w:val="Normal"/>
    <w:pPr>
      <w:keepLines/>
      <w:spacing w:after="120"/>
      <w:ind w:left="720" w:right="720"/>
    </w:pPr>
  </w:style>
  <w:style w:type="paragraph" w:customStyle="1" w:styleId="HeadingTitle1">
    <w:name w:val="Heading Title 1"/>
    <w:basedOn w:val="Normal"/>
    <w:next w:val="BodyFull"/>
    <w:qFormat/>
    <w:pPr>
      <w:keepNext/>
      <w:keepLines/>
      <w:spacing w:before="360" w:after="240"/>
      <w:jc w:val="center"/>
    </w:pPr>
    <w:rPr>
      <w:b/>
      <w:caps/>
    </w:rPr>
  </w:style>
  <w:style w:type="character" w:styleId="Emphasis">
    <w:name w:val="Emphasis"/>
    <w:basedOn w:val="DefaultParagraphFont"/>
    <w:uiPriority w:val="20"/>
    <w:qFormat/>
    <w:rPr>
      <w:b/>
      <w:i/>
      <w:iCs/>
    </w:rPr>
  </w:style>
  <w:style w:type="paragraph" w:styleId="Footer">
    <w:name w:val="footer"/>
    <w:basedOn w:val="Normal"/>
    <w:link w:val="FooterChar"/>
    <w:pPr>
      <w:tabs>
        <w:tab w:val="center" w:pos="4680"/>
        <w:tab w:val="right" w:pos="9360"/>
      </w:tabs>
    </w:pPr>
    <w:rPr>
      <w:sz w:val="14"/>
    </w:rPr>
  </w:style>
  <w:style w:type="character" w:customStyle="1" w:styleId="FooterChar">
    <w:name w:val="Footer Char"/>
    <w:basedOn w:val="DefaultParagraphFont"/>
    <w:link w:val="Footer"/>
    <w:rPr>
      <w:rFonts w:ascii="Arial" w:hAnsi="Arial"/>
      <w:sz w:val="14"/>
    </w:rPr>
  </w:style>
  <w:style w:type="paragraph" w:customStyle="1" w:styleId="HeadingTitle2">
    <w:name w:val="Heading Title 2"/>
    <w:basedOn w:val="Normal"/>
    <w:next w:val="BodyFull"/>
    <w:unhideWhenUsed/>
    <w:pPr>
      <w:keepNext/>
      <w:keepLines/>
      <w:spacing w:after="240"/>
    </w:pPr>
    <w:rPr>
      <w:b/>
    </w:rPr>
  </w:style>
  <w:style w:type="paragraph" w:customStyle="1" w:styleId="HeadingTitle3">
    <w:name w:val="Heading Title 3"/>
    <w:basedOn w:val="Normal"/>
    <w:next w:val="BodyFull"/>
    <w:unhideWhenUsed/>
    <w:pPr>
      <w:keepNext/>
      <w:keepLines/>
      <w:spacing w:after="240"/>
    </w:pPr>
    <w:rPr>
      <w:i/>
    </w:rPr>
  </w:style>
  <w:style w:type="paragraph" w:customStyle="1" w:styleId="HeadingTitle4">
    <w:name w:val="Heading Title 4"/>
    <w:basedOn w:val="Normal"/>
    <w:next w:val="BodyFull"/>
    <w:unhideWhenUsed/>
    <w:pPr>
      <w:keepNext/>
      <w:keepLines/>
      <w:spacing w:after="240"/>
    </w:pPr>
    <w:rPr>
      <w:u w:val="single"/>
    </w:rPr>
  </w:style>
  <w:style w:type="paragraph" w:customStyle="1" w:styleId="HeadingTitle5">
    <w:name w:val="Heading Title 5"/>
    <w:basedOn w:val="Normal"/>
    <w:next w:val="BodyFull"/>
    <w:unhideWhenUsed/>
    <w:pPr>
      <w:keepNext/>
      <w:keepLines/>
      <w:spacing w:after="240"/>
    </w:pPr>
    <w:rPr>
      <w:b/>
      <w:i/>
    </w:rPr>
  </w:style>
  <w:style w:type="paragraph" w:customStyle="1" w:styleId="HeadingTitle6">
    <w:name w:val="Heading Title 6"/>
    <w:basedOn w:val="Normal"/>
    <w:next w:val="BodyFull"/>
    <w:unhideWhenUsed/>
    <w:pPr>
      <w:keepNext/>
      <w:keepLines/>
      <w:spacing w:after="240"/>
      <w:ind w:left="720"/>
    </w:pPr>
    <w:rPr>
      <w:b/>
    </w:rPr>
  </w:style>
  <w:style w:type="paragraph" w:customStyle="1" w:styleId="HeadingTitle7">
    <w:name w:val="Heading Title 7"/>
    <w:basedOn w:val="Normal"/>
    <w:next w:val="BodyFull"/>
    <w:unhideWhenUsed/>
    <w:pPr>
      <w:keepNext/>
      <w:keepLines/>
      <w:spacing w:after="240"/>
      <w:ind w:left="720"/>
    </w:pPr>
    <w:rPr>
      <w:i/>
    </w:rPr>
  </w:style>
  <w:style w:type="paragraph" w:customStyle="1" w:styleId="QuoteBlock1">
    <w:name w:val="Quote Block 1"/>
    <w:basedOn w:val="Normal"/>
    <w:qFormat/>
    <w:pPr>
      <w:spacing w:after="240"/>
      <w:ind w:left="720" w:right="720"/>
      <w:jc w:val="both"/>
    </w:pPr>
  </w:style>
  <w:style w:type="paragraph" w:customStyle="1" w:styleId="QuoteBlock2">
    <w:name w:val="Quote Block 2"/>
    <w:basedOn w:val="QuoteBlock1"/>
    <w:pPr>
      <w:ind w:left="1440" w:right="1440"/>
    </w:pPr>
  </w:style>
  <w:style w:type="paragraph" w:customStyle="1" w:styleId="QuoteBlock3">
    <w:name w:val="Quote Block 3"/>
    <w:basedOn w:val="QuoteBlock1"/>
    <w:pPr>
      <w:ind w:left="2160" w:right="2160"/>
    </w:pPr>
  </w:style>
  <w:style w:type="paragraph" w:customStyle="1" w:styleId="QuoteBlock4">
    <w:name w:val="Quote Block 4"/>
    <w:basedOn w:val="QuoteBlock1"/>
    <w:pPr>
      <w:ind w:left="2880" w:right="2880"/>
    </w:pPr>
  </w:style>
  <w:style w:type="paragraph" w:customStyle="1" w:styleId="QuoteHanging1">
    <w:name w:val="Quote Hanging 1"/>
    <w:basedOn w:val="Normal"/>
    <w:next w:val="QuoteBlock1"/>
    <w:qFormat/>
    <w:pPr>
      <w:spacing w:after="240"/>
      <w:ind w:left="720" w:right="720" w:hanging="101"/>
      <w:jc w:val="both"/>
    </w:pPr>
  </w:style>
  <w:style w:type="paragraph" w:customStyle="1" w:styleId="QuoteHanging2">
    <w:name w:val="Quote Hanging 2"/>
    <w:basedOn w:val="QuoteHanging1"/>
    <w:next w:val="QuoteBlock2"/>
    <w:pPr>
      <w:ind w:left="1440" w:right="1440"/>
    </w:pPr>
  </w:style>
  <w:style w:type="paragraph" w:customStyle="1" w:styleId="QuoteHanging3">
    <w:name w:val="Quote Hanging 3"/>
    <w:basedOn w:val="QuoteHanging1"/>
    <w:next w:val="QuoteBlock3"/>
    <w:pPr>
      <w:ind w:left="2160" w:right="2160"/>
    </w:pPr>
  </w:style>
  <w:style w:type="paragraph" w:customStyle="1" w:styleId="QuotewithinQuote1">
    <w:name w:val="Quote within Quote 1"/>
    <w:basedOn w:val="QuoteHanging1"/>
    <w:next w:val="QuoteBlock2"/>
    <w:qFormat/>
    <w:pPr>
      <w:ind w:left="1440" w:right="1440" w:hanging="72"/>
    </w:pPr>
  </w:style>
  <w:style w:type="paragraph" w:customStyle="1" w:styleId="QuotewithinQuote2">
    <w:name w:val="Quote within Quote 2"/>
    <w:basedOn w:val="QuotewithinQuote1"/>
    <w:next w:val="QuoteBlock3"/>
    <w:pPr>
      <w:ind w:left="2160" w:right="2160"/>
    </w:pPr>
  </w:style>
  <w:style w:type="paragraph" w:customStyle="1" w:styleId="QuotewithinQuote3">
    <w:name w:val="Quote within Quote 3"/>
    <w:basedOn w:val="QuotewithinQuote1"/>
    <w:next w:val="QuoteBlock4"/>
    <w:pPr>
      <w:ind w:left="2880" w:right="2880"/>
    </w:pPr>
  </w:style>
  <w:style w:type="paragraph" w:customStyle="1" w:styleId="Signatory">
    <w:name w:val="Signatory"/>
    <w:basedOn w:val="Normal"/>
    <w:next w:val="BodyFull"/>
    <w:qFormat/>
    <w:pPr>
      <w:keepNext/>
      <w:keepLines/>
      <w:tabs>
        <w:tab w:val="right" w:pos="4320"/>
        <w:tab w:val="left" w:pos="5040"/>
        <w:tab w:val="right" w:pos="9360"/>
      </w:tabs>
      <w:spacing w:after="240"/>
    </w:pPr>
  </w:style>
  <w:style w:type="paragraph" w:styleId="Salutation">
    <w:name w:val="Salutation"/>
    <w:basedOn w:val="Normal"/>
    <w:next w:val="Normal"/>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ascii="Arial" w:hAnsi="Arial"/>
      <w:sz w:val="20"/>
      <w:lang w:val="en-CA"/>
    </w:rPr>
  </w:style>
  <w:style w:type="paragraph" w:styleId="Subtitle">
    <w:name w:val="Subtitle"/>
    <w:basedOn w:val="Normal"/>
    <w:next w:val="BodyFull"/>
    <w:link w:val="SubtitleChar"/>
    <w:uiPriority w:val="99"/>
    <w:semiHidden/>
    <w:pPr>
      <w:keepNext/>
      <w:keepLines/>
      <w:numPr>
        <w:ilvl w:val="1"/>
      </w:numPr>
      <w:spacing w:after="240"/>
      <w:jc w:val="center"/>
    </w:pPr>
    <w:rPr>
      <w:rFonts w:eastAsiaTheme="majorEastAsia" w:cstheme="majorBidi"/>
      <w:b/>
      <w:iCs/>
      <w:szCs w:val="24"/>
    </w:rPr>
  </w:style>
  <w:style w:type="character" w:customStyle="1" w:styleId="SubtitleChar">
    <w:name w:val="Subtitle Char"/>
    <w:basedOn w:val="DefaultParagraphFont"/>
    <w:link w:val="Subtitle"/>
    <w:uiPriority w:val="99"/>
    <w:semiHidden/>
    <w:rPr>
      <w:rFonts w:ascii="Arial" w:eastAsiaTheme="majorEastAsia" w:hAnsi="Arial" w:cstheme="majorBidi"/>
      <w:b/>
      <w:iCs/>
      <w:sz w:val="20"/>
      <w:szCs w:val="24"/>
    </w:rPr>
  </w:style>
  <w:style w:type="paragraph" w:styleId="BlockText">
    <w:name w:val="Block Text"/>
    <w:basedOn w:val="Normal"/>
    <w:uiPriority w:val="99"/>
    <w:semiHidden/>
    <w:unhideWhenUsed/>
    <w:pPr>
      <w:pBdr>
        <w:top w:val="single" w:sz="2" w:space="10" w:color="AF6227" w:themeColor="accent1" w:shadow="1"/>
        <w:left w:val="single" w:sz="2" w:space="10" w:color="AF6227" w:themeColor="accent1" w:shadow="1"/>
        <w:bottom w:val="single" w:sz="2" w:space="10" w:color="AF6227" w:themeColor="accent1" w:shadow="1"/>
        <w:right w:val="single" w:sz="2" w:space="10" w:color="AF6227" w:themeColor="accent1" w:shadow="1"/>
      </w:pBdr>
      <w:ind w:left="1152" w:right="1152"/>
    </w:pPr>
    <w:rPr>
      <w:rFonts w:eastAsiaTheme="minorEastAsia"/>
      <w:i/>
      <w:iCs/>
      <w:color w:val="AF6227" w:themeColor="accent1"/>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Pr>
      <w:rFonts w:eastAsiaTheme="majorEastAsia" w:cstheme="majorBidi"/>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Pr>
      <w:rFonts w:ascii="Arial" w:eastAsiaTheme="majorEastAsia" w:hAnsi="Arial" w:cstheme="majorBidi"/>
      <w:sz w:val="20"/>
      <w:szCs w:val="24"/>
      <w:shd w:val="pct20" w:color="auto" w:fill="auto"/>
      <w:lang w:val="en-CA"/>
    </w:rPr>
  </w:style>
  <w:style w:type="paragraph" w:styleId="Title">
    <w:name w:val="Title"/>
    <w:basedOn w:val="Normal"/>
    <w:next w:val="BodyFull"/>
    <w:link w:val="TitleChar"/>
    <w:qFormat/>
    <w:pPr>
      <w:keepNext/>
      <w:keepLines/>
      <w:widowControl w:val="0"/>
      <w:spacing w:after="360"/>
      <w:jc w:val="center"/>
    </w:pPr>
    <w:rPr>
      <w:rFonts w:eastAsiaTheme="majorEastAsia" w:cstheme="majorBidi"/>
      <w:b/>
      <w:caps/>
      <w:kern w:val="28"/>
      <w:sz w:val="24"/>
      <w:szCs w:val="52"/>
    </w:rPr>
  </w:style>
  <w:style w:type="character" w:customStyle="1" w:styleId="TitleChar">
    <w:name w:val="Title Char"/>
    <w:basedOn w:val="DefaultParagraphFont"/>
    <w:link w:val="Title"/>
    <w:rPr>
      <w:rFonts w:ascii="Arial" w:eastAsiaTheme="majorEastAsia" w:hAnsi="Arial" w:cstheme="majorBidi"/>
      <w:b/>
      <w:caps/>
      <w:kern w:val="28"/>
      <w:sz w:val="24"/>
      <w:szCs w:val="52"/>
    </w:rPr>
  </w:style>
  <w:style w:type="paragraph" w:styleId="TOAHeading">
    <w:name w:val="toa heading"/>
    <w:basedOn w:val="Normal"/>
    <w:next w:val="Normal"/>
    <w:uiPriority w:val="99"/>
    <w:semiHidden/>
    <w:unhideWhenUsed/>
    <w:pPr>
      <w:spacing w:before="120"/>
    </w:pPr>
    <w:rPr>
      <w:rFonts w:eastAsiaTheme="majorEastAsia" w:cstheme="majorBidi"/>
      <w:b/>
      <w:bCs/>
      <w:sz w:val="24"/>
      <w:szCs w:val="24"/>
    </w:rPr>
  </w:style>
  <w:style w:type="character" w:customStyle="1" w:styleId="Heading1Char">
    <w:name w:val="Heading 1 Char"/>
    <w:basedOn w:val="DefaultParagraphFont"/>
    <w:link w:val="Heading1"/>
    <w:rPr>
      <w:rFonts w:ascii="Arial" w:eastAsiaTheme="majorEastAsia" w:hAnsi="Arial" w:cs="Arial"/>
      <w:b/>
      <w:bCs/>
      <w:color w:val="000000"/>
      <w:sz w:val="20"/>
      <w:szCs w:val="28"/>
      <w:lang w:val="en-CA"/>
    </w:rPr>
  </w:style>
  <w:style w:type="paragraph" w:styleId="TOCHeading">
    <w:name w:val="TOC Heading"/>
    <w:basedOn w:val="Normal"/>
    <w:next w:val="Normal"/>
    <w:uiPriority w:val="39"/>
    <w:semiHidden/>
    <w:unhideWhenUsed/>
    <w:qFormat/>
  </w:style>
  <w:style w:type="paragraph" w:styleId="TOC1">
    <w:name w:val="toc 1"/>
    <w:basedOn w:val="Normal"/>
    <w:next w:val="Normal"/>
    <w:autoRedefine/>
    <w:uiPriority w:val="39"/>
    <w:semiHidden/>
    <w:unhideWhenUsed/>
    <w:pPr>
      <w:keepNext/>
      <w:keepLines/>
      <w:tabs>
        <w:tab w:val="left" w:pos="720"/>
        <w:tab w:val="right" w:leader="dot" w:pos="9360"/>
      </w:tabs>
      <w:spacing w:before="240" w:after="240"/>
      <w:ind w:left="720" w:right="1008" w:hanging="720"/>
    </w:pPr>
    <w:rPr>
      <w:b/>
      <w:caps/>
    </w:rPr>
  </w:style>
  <w:style w:type="paragraph" w:styleId="TOC2">
    <w:name w:val="toc 2"/>
    <w:basedOn w:val="Normal"/>
    <w:next w:val="Normal"/>
    <w:autoRedefine/>
    <w:uiPriority w:val="39"/>
    <w:semiHidden/>
    <w:unhideWhenUsed/>
    <w:pPr>
      <w:keepLines/>
      <w:tabs>
        <w:tab w:val="left" w:pos="720"/>
        <w:tab w:val="right" w:leader="dot" w:pos="9360"/>
      </w:tabs>
      <w:ind w:left="720" w:right="1008" w:hanging="720"/>
    </w:pPr>
  </w:style>
  <w:style w:type="paragraph" w:styleId="TOC3">
    <w:name w:val="toc 3"/>
    <w:basedOn w:val="Normal"/>
    <w:next w:val="Normal"/>
    <w:autoRedefine/>
    <w:uiPriority w:val="39"/>
    <w:semiHidden/>
    <w:unhideWhenUsed/>
    <w:pPr>
      <w:keepLines/>
      <w:tabs>
        <w:tab w:val="left" w:pos="1440"/>
        <w:tab w:val="right" w:leader="dot" w:pos="9360"/>
      </w:tabs>
      <w:ind w:left="1440" w:right="1008" w:hanging="720"/>
    </w:pPr>
  </w:style>
  <w:style w:type="paragraph" w:styleId="TOC4">
    <w:name w:val="toc 4"/>
    <w:basedOn w:val="Normal"/>
    <w:next w:val="Normal"/>
    <w:autoRedefine/>
    <w:uiPriority w:val="39"/>
    <w:semiHidden/>
    <w:unhideWhenUsed/>
    <w:pPr>
      <w:keepLines/>
      <w:tabs>
        <w:tab w:val="left" w:pos="2160"/>
        <w:tab w:val="right" w:leader="dot" w:pos="9360"/>
      </w:tabs>
      <w:ind w:left="2160" w:right="1008" w:hanging="720"/>
    </w:pPr>
  </w:style>
  <w:style w:type="paragraph" w:styleId="TOC5">
    <w:name w:val="toc 5"/>
    <w:basedOn w:val="Normal"/>
    <w:next w:val="Normal"/>
    <w:autoRedefine/>
    <w:uiPriority w:val="39"/>
    <w:semiHidden/>
    <w:unhideWhenUsed/>
    <w:pPr>
      <w:keepLines/>
      <w:tabs>
        <w:tab w:val="left" w:pos="2880"/>
        <w:tab w:val="right" w:leader="dot" w:pos="9360"/>
      </w:tabs>
      <w:ind w:left="2880" w:right="1008" w:hanging="720"/>
    </w:pPr>
  </w:style>
  <w:style w:type="paragraph" w:styleId="TOC6">
    <w:name w:val="toc 6"/>
    <w:basedOn w:val="Normal"/>
    <w:next w:val="Normal"/>
    <w:autoRedefine/>
    <w:uiPriority w:val="39"/>
    <w:semiHidden/>
    <w:unhideWhenUsed/>
    <w:pPr>
      <w:keepLines/>
      <w:tabs>
        <w:tab w:val="left" w:pos="3600"/>
        <w:tab w:val="right" w:leader="dot" w:pos="9360"/>
      </w:tabs>
      <w:ind w:left="3600" w:right="1008" w:hanging="720"/>
    </w:pPr>
  </w:style>
  <w:style w:type="paragraph" w:styleId="TOC7">
    <w:name w:val="toc 7"/>
    <w:basedOn w:val="Normal"/>
    <w:next w:val="Normal"/>
    <w:autoRedefine/>
    <w:uiPriority w:val="39"/>
    <w:semiHidden/>
    <w:unhideWhenUsed/>
    <w:pPr>
      <w:keepLines/>
      <w:tabs>
        <w:tab w:val="left" w:pos="4320"/>
        <w:tab w:val="right" w:leader="dot" w:pos="9360"/>
      </w:tabs>
      <w:ind w:left="4320" w:right="1008" w:hanging="720"/>
    </w:pPr>
  </w:style>
  <w:style w:type="paragraph" w:styleId="TOC8">
    <w:name w:val="toc 8"/>
    <w:basedOn w:val="Normal"/>
    <w:next w:val="Normal"/>
    <w:autoRedefine/>
    <w:uiPriority w:val="39"/>
    <w:semiHidden/>
    <w:unhideWhenUsed/>
    <w:pPr>
      <w:keepLines/>
      <w:tabs>
        <w:tab w:val="left" w:pos="5040"/>
        <w:tab w:val="right" w:leader="dot" w:pos="9360"/>
      </w:tabs>
      <w:ind w:left="5040" w:right="1008" w:hanging="720"/>
    </w:pPr>
  </w:style>
  <w:style w:type="paragraph" w:styleId="TOC9">
    <w:name w:val="toc 9"/>
    <w:basedOn w:val="Normal"/>
    <w:next w:val="Normal"/>
    <w:autoRedefine/>
    <w:uiPriority w:val="39"/>
    <w:semiHidden/>
    <w:unhideWhenUsed/>
    <w:pPr>
      <w:keepLines/>
      <w:tabs>
        <w:tab w:val="left" w:pos="5760"/>
        <w:tab w:val="right" w:leader="dot" w:pos="9360"/>
      </w:tabs>
      <w:ind w:left="5760" w:right="1008" w:hanging="720"/>
    </w:pPr>
  </w:style>
  <w:style w:type="character" w:customStyle="1" w:styleId="Heading2Char">
    <w:name w:val="Heading 2 Char"/>
    <w:basedOn w:val="DefaultParagraphFont"/>
    <w:link w:val="Heading2"/>
    <w:rPr>
      <w:rFonts w:ascii="Arial" w:eastAsiaTheme="majorEastAsia" w:hAnsi="Arial" w:cs="Arial"/>
      <w:b/>
      <w:bCs/>
      <w:color w:val="000000"/>
      <w:sz w:val="20"/>
      <w:szCs w:val="26"/>
      <w:lang w:val="en-CA"/>
    </w:rPr>
  </w:style>
  <w:style w:type="character" w:customStyle="1" w:styleId="Heading3Char">
    <w:name w:val="Heading 3 Char"/>
    <w:basedOn w:val="DefaultParagraphFont"/>
    <w:link w:val="Heading3"/>
    <w:rPr>
      <w:rFonts w:ascii="Arial" w:eastAsiaTheme="majorEastAsia" w:hAnsi="Arial" w:cs="Arial"/>
      <w:bCs/>
      <w:color w:val="000000"/>
      <w:sz w:val="20"/>
      <w:lang w:val="en-CA"/>
    </w:rPr>
  </w:style>
  <w:style w:type="character" w:customStyle="1" w:styleId="Heading4Char">
    <w:name w:val="Heading 4 Char"/>
    <w:basedOn w:val="DefaultParagraphFont"/>
    <w:link w:val="Heading4"/>
    <w:uiPriority w:val="9"/>
    <w:rPr>
      <w:rFonts w:ascii="Arial" w:eastAsiaTheme="majorEastAsia" w:hAnsi="Arial" w:cs="Arial"/>
      <w:bCs/>
      <w:iCs/>
      <w:color w:val="000000"/>
      <w:sz w:val="20"/>
      <w:lang w:val="en-CA"/>
    </w:rPr>
  </w:style>
  <w:style w:type="character" w:customStyle="1" w:styleId="Heading5Char">
    <w:name w:val="Heading 5 Char"/>
    <w:basedOn w:val="DefaultParagraphFont"/>
    <w:link w:val="Heading5"/>
    <w:rPr>
      <w:rFonts w:ascii="Arial" w:eastAsiaTheme="majorEastAsia" w:hAnsi="Arial" w:cs="Arial"/>
      <w:color w:val="000000"/>
      <w:sz w:val="20"/>
      <w:lang w:val="en-CA"/>
    </w:rPr>
  </w:style>
  <w:style w:type="character" w:customStyle="1" w:styleId="Heading6Char">
    <w:name w:val="Heading 6 Char"/>
    <w:basedOn w:val="DefaultParagraphFont"/>
    <w:link w:val="Heading6"/>
    <w:rPr>
      <w:rFonts w:ascii="Arial" w:eastAsiaTheme="majorEastAsia" w:hAnsi="Arial" w:cs="Arial"/>
      <w:iCs/>
      <w:color w:val="000000"/>
      <w:sz w:val="20"/>
      <w:lang w:val="en-CA"/>
    </w:rPr>
  </w:style>
  <w:style w:type="character" w:customStyle="1" w:styleId="Heading7Char">
    <w:name w:val="Heading 7 Char"/>
    <w:basedOn w:val="DefaultParagraphFont"/>
    <w:link w:val="Heading7"/>
    <w:rPr>
      <w:rFonts w:ascii="Arial" w:eastAsiaTheme="majorEastAsia" w:hAnsi="Arial" w:cs="Arial"/>
      <w:iCs/>
      <w:color w:val="000000"/>
      <w:sz w:val="20"/>
      <w:lang w:val="en-CA"/>
    </w:rPr>
  </w:style>
  <w:style w:type="character" w:customStyle="1" w:styleId="Heading8Char">
    <w:name w:val="Heading 8 Char"/>
    <w:basedOn w:val="DefaultParagraphFont"/>
    <w:link w:val="Heading8"/>
    <w:rPr>
      <w:rFonts w:ascii="Arial" w:eastAsiaTheme="majorEastAsia" w:hAnsi="Arial" w:cs="Arial"/>
      <w:color w:val="000000"/>
      <w:sz w:val="20"/>
      <w:szCs w:val="20"/>
      <w:lang w:val="en-CA"/>
    </w:rPr>
  </w:style>
  <w:style w:type="character" w:customStyle="1" w:styleId="Heading9Char">
    <w:name w:val="Heading 9 Char"/>
    <w:basedOn w:val="DefaultParagraphFont"/>
    <w:link w:val="Heading9"/>
    <w:rPr>
      <w:rFonts w:ascii="Arial" w:eastAsiaTheme="majorEastAsia" w:hAnsi="Arial" w:cs="Arial"/>
      <w:iCs/>
      <w:color w:val="000000"/>
      <w:sz w:val="20"/>
      <w:szCs w:val="20"/>
      <w:lang w:val="en-CA"/>
    </w:rPr>
  </w:style>
  <w:style w:type="paragraph" w:styleId="BodyText">
    <w:name w:val="Body Text"/>
    <w:basedOn w:val="Normal"/>
    <w:link w:val="BodyTextChar"/>
    <w:unhideWhenUsed/>
    <w:pPr>
      <w:spacing w:after="240"/>
      <w:jc w:val="both"/>
    </w:pPr>
  </w:style>
  <w:style w:type="character" w:customStyle="1" w:styleId="BodyTextChar">
    <w:name w:val="Body Text Char"/>
    <w:basedOn w:val="DefaultParagraphFont"/>
    <w:link w:val="BodyText"/>
    <w:rPr>
      <w:rFonts w:ascii="Arial" w:hAnsi="Arial"/>
      <w:sz w:val="20"/>
      <w:lang w:val="en-CA"/>
    </w:rPr>
  </w:style>
  <w:style w:type="character" w:customStyle="1" w:styleId="CommentHidden">
    <w:name w:val="Comment (Hidden)"/>
    <w:basedOn w:val="DefaultParagraphFont"/>
    <w:rPr>
      <w:rFonts w:ascii="Arial" w:hAnsi="Arial"/>
      <w:caps/>
      <w:smallCaps w:val="0"/>
      <w:vanish/>
      <w:color w:val="FF0000"/>
      <w:sz w:val="18"/>
    </w:rPr>
  </w:style>
  <w:style w:type="paragraph" w:customStyle="1" w:styleId="CommentRegular">
    <w:name w:val="Comment (Regular)"/>
    <w:basedOn w:val="Normal"/>
    <w:next w:val="BodyFull"/>
    <w:pPr>
      <w:keepLines/>
      <w:spacing w:after="240"/>
      <w:jc w:val="both"/>
    </w:pPr>
    <w:rPr>
      <w:i/>
      <w:color w:val="0070C0"/>
    </w:rPr>
  </w:style>
  <w:style w:type="paragraph" w:styleId="Header">
    <w:name w:val="header"/>
    <w:basedOn w:val="Normal"/>
    <w:link w:val="HeaderChar"/>
    <w:uiPriority w:val="49"/>
    <w:unhideWhenUsed/>
    <w:pPr>
      <w:tabs>
        <w:tab w:val="center" w:pos="4680"/>
        <w:tab w:val="right" w:pos="9360"/>
      </w:tabs>
    </w:pPr>
  </w:style>
  <w:style w:type="character" w:customStyle="1" w:styleId="HeaderChar">
    <w:name w:val="Header Char"/>
    <w:basedOn w:val="DefaultParagraphFont"/>
    <w:link w:val="Header"/>
    <w:uiPriority w:val="49"/>
    <w:rPr>
      <w:rFonts w:ascii="Arial" w:hAnsi="Arial"/>
      <w:sz w:val="20"/>
    </w:rPr>
  </w:style>
  <w:style w:type="character" w:customStyle="1" w:styleId="DocID">
    <w:name w:val="DocID"/>
    <w:basedOn w:val="DefaultParagraphFont"/>
    <w:semiHidden/>
    <w:rPr>
      <w:sz w:val="16"/>
    </w:rPr>
  </w:style>
  <w:style w:type="paragraph" w:customStyle="1" w:styleId="S2Heading1">
    <w:name w:val="S2.Heading 1"/>
    <w:basedOn w:val="Normal"/>
    <w:link w:val="S2Heading1Char"/>
    <w:pPr>
      <w:numPr>
        <w:numId w:val="2"/>
      </w:numPr>
      <w:spacing w:after="240"/>
      <w:jc w:val="both"/>
      <w:outlineLvl w:val="0"/>
    </w:pPr>
    <w:rPr>
      <w:rFonts w:cs="Arial"/>
      <w:color w:val="000000"/>
    </w:rPr>
  </w:style>
  <w:style w:type="character" w:customStyle="1" w:styleId="BodyFullChar">
    <w:name w:val="Body Full Char"/>
    <w:basedOn w:val="DefaultParagraphFont"/>
    <w:link w:val="BodyFull"/>
    <w:rPr>
      <w:rFonts w:ascii="Arial" w:hAnsi="Arial"/>
      <w:sz w:val="20"/>
    </w:rPr>
  </w:style>
  <w:style w:type="character" w:customStyle="1" w:styleId="S2Heading1Char">
    <w:name w:val="S2.Heading 1 Char"/>
    <w:basedOn w:val="BodyFullChar"/>
    <w:link w:val="S2Heading1"/>
    <w:rPr>
      <w:rFonts w:ascii="Arial" w:hAnsi="Arial" w:cs="Arial"/>
      <w:color w:val="000000"/>
      <w:sz w:val="20"/>
      <w:lang w:val="en-CA"/>
    </w:rPr>
  </w:style>
  <w:style w:type="paragraph" w:customStyle="1" w:styleId="S2Heading2">
    <w:name w:val="S2.Heading 2"/>
    <w:basedOn w:val="Normal"/>
    <w:link w:val="S2Heading2Char"/>
    <w:unhideWhenUsed/>
    <w:pPr>
      <w:numPr>
        <w:ilvl w:val="1"/>
        <w:numId w:val="2"/>
      </w:numPr>
      <w:spacing w:after="240"/>
      <w:jc w:val="both"/>
      <w:outlineLvl w:val="1"/>
    </w:pPr>
    <w:rPr>
      <w:rFonts w:cs="Arial"/>
      <w:color w:val="000000"/>
    </w:rPr>
  </w:style>
  <w:style w:type="character" w:customStyle="1" w:styleId="S2Heading2Char">
    <w:name w:val="S2.Heading 2 Char"/>
    <w:basedOn w:val="BodyFullChar"/>
    <w:link w:val="S2Heading2"/>
    <w:rPr>
      <w:rFonts w:ascii="Arial" w:hAnsi="Arial" w:cs="Arial"/>
      <w:color w:val="000000"/>
      <w:sz w:val="20"/>
      <w:lang w:val="en-CA"/>
    </w:rPr>
  </w:style>
  <w:style w:type="paragraph" w:customStyle="1" w:styleId="S2Heading3">
    <w:name w:val="S2.Heading 3"/>
    <w:basedOn w:val="Normal"/>
    <w:link w:val="S2Heading3Char"/>
    <w:unhideWhenUsed/>
    <w:pPr>
      <w:numPr>
        <w:ilvl w:val="2"/>
        <w:numId w:val="2"/>
      </w:numPr>
      <w:spacing w:after="240"/>
      <w:jc w:val="both"/>
      <w:outlineLvl w:val="2"/>
    </w:pPr>
    <w:rPr>
      <w:rFonts w:cs="Arial"/>
      <w:color w:val="000000"/>
    </w:rPr>
  </w:style>
  <w:style w:type="character" w:customStyle="1" w:styleId="S2Heading3Char">
    <w:name w:val="S2.Heading 3 Char"/>
    <w:basedOn w:val="BodyFullChar"/>
    <w:link w:val="S2Heading3"/>
    <w:rPr>
      <w:rFonts w:ascii="Arial" w:hAnsi="Arial" w:cs="Arial"/>
      <w:color w:val="000000"/>
      <w:sz w:val="20"/>
      <w:lang w:val="en-CA"/>
    </w:rPr>
  </w:style>
  <w:style w:type="paragraph" w:customStyle="1" w:styleId="S2Heading4">
    <w:name w:val="S2.Heading 4"/>
    <w:basedOn w:val="Normal"/>
    <w:link w:val="S2Heading4Char"/>
    <w:unhideWhenUsed/>
    <w:pPr>
      <w:numPr>
        <w:ilvl w:val="3"/>
        <w:numId w:val="2"/>
      </w:numPr>
      <w:spacing w:after="240"/>
      <w:jc w:val="both"/>
      <w:outlineLvl w:val="3"/>
    </w:pPr>
    <w:rPr>
      <w:rFonts w:cs="Arial"/>
      <w:color w:val="000000"/>
    </w:rPr>
  </w:style>
  <w:style w:type="character" w:customStyle="1" w:styleId="S2Heading4Char">
    <w:name w:val="S2.Heading 4 Char"/>
    <w:basedOn w:val="BodyFullChar"/>
    <w:link w:val="S2Heading4"/>
    <w:rPr>
      <w:rFonts w:ascii="Arial" w:hAnsi="Arial" w:cs="Arial"/>
      <w:color w:val="000000"/>
      <w:sz w:val="20"/>
      <w:lang w:val="en-CA"/>
    </w:rPr>
  </w:style>
  <w:style w:type="paragraph" w:customStyle="1" w:styleId="S2Heading5">
    <w:name w:val="S2.Heading 5"/>
    <w:basedOn w:val="Normal"/>
    <w:link w:val="S2Heading5Char"/>
    <w:unhideWhenUsed/>
    <w:pPr>
      <w:numPr>
        <w:ilvl w:val="4"/>
        <w:numId w:val="2"/>
      </w:numPr>
      <w:spacing w:after="240"/>
      <w:jc w:val="both"/>
      <w:outlineLvl w:val="4"/>
    </w:pPr>
    <w:rPr>
      <w:rFonts w:cs="Arial"/>
      <w:color w:val="000000"/>
    </w:rPr>
  </w:style>
  <w:style w:type="character" w:customStyle="1" w:styleId="S2Heading5Char">
    <w:name w:val="S2.Heading 5 Char"/>
    <w:basedOn w:val="BodyFullChar"/>
    <w:link w:val="S2Heading5"/>
    <w:rPr>
      <w:rFonts w:ascii="Arial" w:hAnsi="Arial" w:cs="Arial"/>
      <w:color w:val="000000"/>
      <w:sz w:val="20"/>
      <w:lang w:val="en-CA"/>
    </w:rPr>
  </w:style>
  <w:style w:type="paragraph" w:customStyle="1" w:styleId="S2Heading6">
    <w:name w:val="S2.Heading 6"/>
    <w:basedOn w:val="Normal"/>
    <w:link w:val="S2Heading6Char"/>
    <w:unhideWhenUsed/>
    <w:pPr>
      <w:numPr>
        <w:ilvl w:val="5"/>
        <w:numId w:val="2"/>
      </w:numPr>
      <w:spacing w:after="240"/>
      <w:jc w:val="both"/>
      <w:outlineLvl w:val="5"/>
    </w:pPr>
    <w:rPr>
      <w:rFonts w:cs="Arial"/>
      <w:color w:val="000000"/>
    </w:rPr>
  </w:style>
  <w:style w:type="character" w:customStyle="1" w:styleId="S2Heading6Char">
    <w:name w:val="S2.Heading 6 Char"/>
    <w:basedOn w:val="BodyFullChar"/>
    <w:link w:val="S2Heading6"/>
    <w:rPr>
      <w:rFonts w:ascii="Arial" w:hAnsi="Arial" w:cs="Arial"/>
      <w:color w:val="000000"/>
      <w:sz w:val="20"/>
      <w:lang w:val="en-CA"/>
    </w:rPr>
  </w:style>
  <w:style w:type="paragraph" w:customStyle="1" w:styleId="S2Heading7">
    <w:name w:val="S2.Heading 7"/>
    <w:basedOn w:val="Normal"/>
    <w:link w:val="S2Heading7Char"/>
    <w:unhideWhenUsed/>
    <w:pPr>
      <w:numPr>
        <w:ilvl w:val="6"/>
        <w:numId w:val="2"/>
      </w:numPr>
      <w:spacing w:after="240"/>
      <w:jc w:val="both"/>
      <w:outlineLvl w:val="6"/>
    </w:pPr>
    <w:rPr>
      <w:rFonts w:cs="Arial"/>
      <w:color w:val="000000"/>
    </w:rPr>
  </w:style>
  <w:style w:type="character" w:customStyle="1" w:styleId="S2Heading7Char">
    <w:name w:val="S2.Heading 7 Char"/>
    <w:basedOn w:val="BodyFullChar"/>
    <w:link w:val="S2Heading7"/>
    <w:rPr>
      <w:rFonts w:ascii="Arial" w:hAnsi="Arial" w:cs="Arial"/>
      <w:color w:val="000000"/>
      <w:sz w:val="20"/>
      <w:lang w:val="en-CA"/>
    </w:rPr>
  </w:style>
  <w:style w:type="paragraph" w:customStyle="1" w:styleId="S2Heading8">
    <w:name w:val="S2.Heading 8"/>
    <w:basedOn w:val="Normal"/>
    <w:link w:val="S2Heading8Char"/>
    <w:unhideWhenUsed/>
    <w:pPr>
      <w:numPr>
        <w:ilvl w:val="7"/>
        <w:numId w:val="2"/>
      </w:numPr>
      <w:spacing w:after="240"/>
      <w:jc w:val="both"/>
      <w:outlineLvl w:val="7"/>
    </w:pPr>
    <w:rPr>
      <w:rFonts w:cs="Arial"/>
      <w:color w:val="000000"/>
    </w:rPr>
  </w:style>
  <w:style w:type="character" w:customStyle="1" w:styleId="S2Heading8Char">
    <w:name w:val="S2.Heading 8 Char"/>
    <w:basedOn w:val="BodyFullChar"/>
    <w:link w:val="S2Heading8"/>
    <w:rPr>
      <w:rFonts w:ascii="Arial" w:hAnsi="Arial" w:cs="Arial"/>
      <w:color w:val="000000"/>
      <w:sz w:val="20"/>
      <w:lang w:val="en-CA"/>
    </w:rPr>
  </w:style>
  <w:style w:type="paragraph" w:customStyle="1" w:styleId="S2Heading9">
    <w:name w:val="S2.Heading 9"/>
    <w:basedOn w:val="Normal"/>
    <w:link w:val="S2Heading9Char"/>
    <w:unhideWhenUsed/>
    <w:pPr>
      <w:numPr>
        <w:ilvl w:val="8"/>
        <w:numId w:val="2"/>
      </w:numPr>
      <w:spacing w:after="240"/>
      <w:jc w:val="both"/>
      <w:outlineLvl w:val="8"/>
    </w:pPr>
    <w:rPr>
      <w:rFonts w:cs="Arial"/>
      <w:color w:val="000000"/>
    </w:rPr>
  </w:style>
  <w:style w:type="character" w:customStyle="1" w:styleId="S2Heading9Char">
    <w:name w:val="S2.Heading 9 Char"/>
    <w:basedOn w:val="BodyFullChar"/>
    <w:link w:val="S2Heading9"/>
    <w:rPr>
      <w:rFonts w:ascii="Arial" w:hAnsi="Arial" w:cs="Arial"/>
      <w:color w:val="000000"/>
      <w:sz w:val="20"/>
      <w:lang w:val="en-CA"/>
    </w:rPr>
  </w:style>
  <w:style w:type="paragraph" w:customStyle="1" w:styleId="S3Heading1">
    <w:name w:val="S3.Heading 1"/>
    <w:basedOn w:val="Normal"/>
    <w:link w:val="S3Heading1Char"/>
    <w:pPr>
      <w:keepNext/>
      <w:keepLines/>
      <w:numPr>
        <w:numId w:val="3"/>
      </w:numPr>
      <w:spacing w:after="240"/>
      <w:jc w:val="center"/>
      <w:outlineLvl w:val="0"/>
    </w:pPr>
    <w:rPr>
      <w:rFonts w:cs="Arial"/>
      <w:b/>
      <w:color w:val="000000"/>
    </w:rPr>
  </w:style>
  <w:style w:type="character" w:customStyle="1" w:styleId="S3Heading1Char">
    <w:name w:val="S3.Heading 1 Char"/>
    <w:basedOn w:val="BodyFullChar"/>
    <w:link w:val="S3Heading1"/>
    <w:rPr>
      <w:rFonts w:ascii="Arial" w:hAnsi="Arial" w:cs="Arial"/>
      <w:b/>
      <w:color w:val="000000"/>
      <w:sz w:val="20"/>
      <w:lang w:val="en-CA"/>
    </w:rPr>
  </w:style>
  <w:style w:type="paragraph" w:customStyle="1" w:styleId="S3Heading2">
    <w:name w:val="S3.Heading 2"/>
    <w:basedOn w:val="Normal"/>
    <w:link w:val="S3Heading2Char"/>
    <w:unhideWhenUsed/>
    <w:pPr>
      <w:numPr>
        <w:ilvl w:val="1"/>
        <w:numId w:val="3"/>
      </w:numPr>
      <w:spacing w:after="240"/>
      <w:jc w:val="both"/>
      <w:outlineLvl w:val="1"/>
    </w:pPr>
    <w:rPr>
      <w:rFonts w:cs="Arial"/>
      <w:color w:val="000000"/>
    </w:rPr>
  </w:style>
  <w:style w:type="character" w:customStyle="1" w:styleId="S3Heading2Char">
    <w:name w:val="S3.Heading 2 Char"/>
    <w:basedOn w:val="BodyFullChar"/>
    <w:link w:val="S3Heading2"/>
    <w:rPr>
      <w:rFonts w:ascii="Arial" w:hAnsi="Arial" w:cs="Arial"/>
      <w:color w:val="000000"/>
      <w:sz w:val="20"/>
      <w:lang w:val="en-CA"/>
    </w:rPr>
  </w:style>
  <w:style w:type="paragraph" w:customStyle="1" w:styleId="S3Heading3">
    <w:name w:val="S3.Heading 3"/>
    <w:basedOn w:val="Normal"/>
    <w:link w:val="S3Heading3Char"/>
    <w:unhideWhenUsed/>
    <w:pPr>
      <w:numPr>
        <w:ilvl w:val="2"/>
        <w:numId w:val="3"/>
      </w:numPr>
      <w:spacing w:after="240"/>
      <w:jc w:val="both"/>
      <w:outlineLvl w:val="2"/>
    </w:pPr>
    <w:rPr>
      <w:rFonts w:cs="Arial"/>
      <w:color w:val="000000"/>
    </w:rPr>
  </w:style>
  <w:style w:type="character" w:customStyle="1" w:styleId="S3Heading3Char">
    <w:name w:val="S3.Heading 3 Char"/>
    <w:basedOn w:val="BodyFullChar"/>
    <w:link w:val="S3Heading3"/>
    <w:rPr>
      <w:rFonts w:ascii="Arial" w:hAnsi="Arial" w:cs="Arial"/>
      <w:color w:val="000000"/>
      <w:sz w:val="20"/>
      <w:lang w:val="en-CA"/>
    </w:rPr>
  </w:style>
  <w:style w:type="paragraph" w:customStyle="1" w:styleId="S3Heading4">
    <w:name w:val="S3.Heading 4"/>
    <w:basedOn w:val="Normal"/>
    <w:link w:val="S3Heading4Char"/>
    <w:unhideWhenUsed/>
    <w:pPr>
      <w:numPr>
        <w:ilvl w:val="3"/>
        <w:numId w:val="3"/>
      </w:numPr>
      <w:spacing w:after="240"/>
      <w:jc w:val="both"/>
      <w:outlineLvl w:val="3"/>
    </w:pPr>
    <w:rPr>
      <w:rFonts w:cs="Arial"/>
      <w:color w:val="000000"/>
    </w:rPr>
  </w:style>
  <w:style w:type="character" w:customStyle="1" w:styleId="S3Heading4Char">
    <w:name w:val="S3.Heading 4 Char"/>
    <w:basedOn w:val="BodyFullChar"/>
    <w:link w:val="S3Heading4"/>
    <w:rPr>
      <w:rFonts w:ascii="Arial" w:hAnsi="Arial" w:cs="Arial"/>
      <w:color w:val="000000"/>
      <w:sz w:val="20"/>
      <w:lang w:val="en-CA"/>
    </w:rPr>
  </w:style>
  <w:style w:type="paragraph" w:customStyle="1" w:styleId="S3Heading5">
    <w:name w:val="S3.Heading 5"/>
    <w:basedOn w:val="Normal"/>
    <w:link w:val="S3Heading5Char"/>
    <w:unhideWhenUsed/>
    <w:pPr>
      <w:numPr>
        <w:ilvl w:val="4"/>
        <w:numId w:val="3"/>
      </w:numPr>
      <w:spacing w:after="240"/>
      <w:jc w:val="both"/>
      <w:outlineLvl w:val="4"/>
    </w:pPr>
    <w:rPr>
      <w:rFonts w:cs="Arial"/>
      <w:color w:val="000000"/>
    </w:rPr>
  </w:style>
  <w:style w:type="character" w:customStyle="1" w:styleId="S3Heading5Char">
    <w:name w:val="S3.Heading 5 Char"/>
    <w:basedOn w:val="BodyFullChar"/>
    <w:link w:val="S3Heading5"/>
    <w:rPr>
      <w:rFonts w:ascii="Arial" w:hAnsi="Arial" w:cs="Arial"/>
      <w:color w:val="000000"/>
      <w:sz w:val="20"/>
      <w:lang w:val="en-CA"/>
    </w:rPr>
  </w:style>
  <w:style w:type="paragraph" w:customStyle="1" w:styleId="S3Heading6">
    <w:name w:val="S3.Heading 6"/>
    <w:basedOn w:val="Normal"/>
    <w:link w:val="S3Heading6Char"/>
    <w:unhideWhenUsed/>
    <w:pPr>
      <w:numPr>
        <w:ilvl w:val="5"/>
        <w:numId w:val="3"/>
      </w:numPr>
      <w:spacing w:after="240"/>
      <w:jc w:val="both"/>
      <w:outlineLvl w:val="5"/>
    </w:pPr>
    <w:rPr>
      <w:rFonts w:cs="Arial"/>
      <w:color w:val="000000"/>
    </w:rPr>
  </w:style>
  <w:style w:type="character" w:customStyle="1" w:styleId="S3Heading6Char">
    <w:name w:val="S3.Heading 6 Char"/>
    <w:basedOn w:val="BodyFullChar"/>
    <w:link w:val="S3Heading6"/>
    <w:rPr>
      <w:rFonts w:ascii="Arial" w:hAnsi="Arial" w:cs="Arial"/>
      <w:color w:val="000000"/>
      <w:sz w:val="20"/>
      <w:lang w:val="en-CA"/>
    </w:rPr>
  </w:style>
  <w:style w:type="paragraph" w:customStyle="1" w:styleId="S3Heading7">
    <w:name w:val="S3.Heading 7"/>
    <w:basedOn w:val="Normal"/>
    <w:link w:val="S3Heading7Char"/>
    <w:unhideWhenUsed/>
    <w:pPr>
      <w:numPr>
        <w:ilvl w:val="6"/>
        <w:numId w:val="3"/>
      </w:numPr>
      <w:spacing w:after="240"/>
      <w:jc w:val="both"/>
      <w:outlineLvl w:val="6"/>
    </w:pPr>
    <w:rPr>
      <w:rFonts w:cs="Arial"/>
      <w:color w:val="000000"/>
    </w:rPr>
  </w:style>
  <w:style w:type="character" w:customStyle="1" w:styleId="S3Heading7Char">
    <w:name w:val="S3.Heading 7 Char"/>
    <w:basedOn w:val="BodyFullChar"/>
    <w:link w:val="S3Heading7"/>
    <w:rPr>
      <w:rFonts w:ascii="Arial" w:hAnsi="Arial" w:cs="Arial"/>
      <w:color w:val="000000"/>
      <w:sz w:val="20"/>
      <w:lang w:val="en-CA"/>
    </w:rPr>
  </w:style>
  <w:style w:type="paragraph" w:customStyle="1" w:styleId="S3Heading8">
    <w:name w:val="S3.Heading 8"/>
    <w:basedOn w:val="Normal"/>
    <w:link w:val="S3Heading8Char"/>
    <w:unhideWhenUsed/>
    <w:pPr>
      <w:numPr>
        <w:ilvl w:val="7"/>
        <w:numId w:val="3"/>
      </w:numPr>
      <w:spacing w:after="240"/>
      <w:jc w:val="both"/>
      <w:outlineLvl w:val="7"/>
    </w:pPr>
    <w:rPr>
      <w:rFonts w:cs="Arial"/>
      <w:color w:val="000000"/>
    </w:rPr>
  </w:style>
  <w:style w:type="character" w:customStyle="1" w:styleId="S3Heading8Char">
    <w:name w:val="S3.Heading 8 Char"/>
    <w:basedOn w:val="BodyFullChar"/>
    <w:link w:val="S3Heading8"/>
    <w:rPr>
      <w:rFonts w:ascii="Arial" w:hAnsi="Arial" w:cs="Arial"/>
      <w:color w:val="000000"/>
      <w:sz w:val="20"/>
      <w:lang w:val="en-CA"/>
    </w:rPr>
  </w:style>
  <w:style w:type="paragraph" w:customStyle="1" w:styleId="S3Heading9">
    <w:name w:val="S3.Heading 9"/>
    <w:basedOn w:val="Normal"/>
    <w:link w:val="S3Heading9Char"/>
    <w:unhideWhenUsed/>
    <w:pPr>
      <w:numPr>
        <w:ilvl w:val="8"/>
        <w:numId w:val="3"/>
      </w:numPr>
      <w:spacing w:after="240"/>
      <w:jc w:val="both"/>
      <w:outlineLvl w:val="8"/>
    </w:pPr>
    <w:rPr>
      <w:rFonts w:cs="Arial"/>
      <w:color w:val="000000"/>
    </w:rPr>
  </w:style>
  <w:style w:type="character" w:customStyle="1" w:styleId="S3Heading9Char">
    <w:name w:val="S3.Heading 9 Char"/>
    <w:basedOn w:val="BodyFullChar"/>
    <w:link w:val="S3Heading9"/>
    <w:rPr>
      <w:rFonts w:ascii="Arial" w:hAnsi="Arial" w:cs="Arial"/>
      <w:color w:val="000000"/>
      <w:sz w:val="20"/>
      <w:lang w:val="en-CA"/>
    </w:rPr>
  </w:style>
  <w:style w:type="character" w:styleId="Strong">
    <w:name w:val="Strong"/>
    <w:basedOn w:val="DefaultParagraphFont"/>
    <w:uiPriority w:val="99"/>
    <w:semiHidden/>
    <w:rPr>
      <w:b/>
      <w:bCs/>
    </w:rPr>
  </w:style>
  <w:style w:type="paragraph" w:styleId="NoSpacing">
    <w:name w:val="No Spacing"/>
    <w:uiPriority w:val="24"/>
    <w:unhideWhenUsed/>
    <w:pPr>
      <w:spacing w:after="0" w:line="240" w:lineRule="auto"/>
    </w:pPr>
    <w:rPr>
      <w:rFonts w:ascii="Arial" w:hAnsi="Arial"/>
      <w:sz w:val="20"/>
      <w:lang w:val="en-CA"/>
    </w:rPr>
  </w:style>
  <w:style w:type="paragraph" w:styleId="ListParagraph">
    <w:name w:val="List Paragraph"/>
    <w:basedOn w:val="Normal"/>
    <w:uiPriority w:val="34"/>
    <w:semiHidden/>
    <w:pPr>
      <w:ind w:left="720"/>
      <w:contextualSpacing/>
    </w:pPr>
  </w:style>
  <w:style w:type="paragraph" w:styleId="Quote">
    <w:name w:val="Quote"/>
    <w:basedOn w:val="Normal"/>
    <w:next w:val="Normal"/>
    <w:link w:val="QuoteChar"/>
    <w:uiPriority w:val="99"/>
    <w:semiHidden/>
    <w:rPr>
      <w:i/>
      <w:iCs/>
      <w:color w:val="002B5C" w:themeColor="text1"/>
    </w:rPr>
  </w:style>
  <w:style w:type="character" w:customStyle="1" w:styleId="QuoteChar">
    <w:name w:val="Quote Char"/>
    <w:basedOn w:val="DefaultParagraphFont"/>
    <w:link w:val="Quote"/>
    <w:uiPriority w:val="99"/>
    <w:semiHidden/>
    <w:rPr>
      <w:rFonts w:ascii="Arial" w:hAnsi="Arial"/>
      <w:i/>
      <w:iCs/>
      <w:color w:val="002B5C" w:themeColor="text1"/>
      <w:sz w:val="20"/>
    </w:rPr>
  </w:style>
  <w:style w:type="paragraph" w:styleId="IntenseQuote">
    <w:name w:val="Intense Quote"/>
    <w:basedOn w:val="Normal"/>
    <w:next w:val="Normal"/>
    <w:link w:val="IntenseQuoteChar"/>
    <w:uiPriority w:val="30"/>
    <w:semiHidden/>
    <w:pPr>
      <w:pBdr>
        <w:bottom w:val="single" w:sz="4" w:space="4" w:color="AF6227" w:themeColor="accent1"/>
      </w:pBdr>
      <w:spacing w:before="200" w:after="280"/>
      <w:ind w:left="936" w:right="936"/>
    </w:pPr>
    <w:rPr>
      <w:b/>
      <w:bCs/>
      <w:i/>
      <w:iCs/>
      <w:color w:val="AF6227" w:themeColor="accent1"/>
    </w:rPr>
  </w:style>
  <w:style w:type="character" w:customStyle="1" w:styleId="IntenseQuoteChar">
    <w:name w:val="Intense Quote Char"/>
    <w:basedOn w:val="DefaultParagraphFont"/>
    <w:link w:val="IntenseQuote"/>
    <w:uiPriority w:val="30"/>
    <w:semiHidden/>
    <w:rPr>
      <w:rFonts w:ascii="Arial" w:hAnsi="Arial"/>
      <w:b/>
      <w:bCs/>
      <w:i/>
      <w:iCs/>
      <w:color w:val="AF6227" w:themeColor="accent1"/>
      <w:sz w:val="20"/>
    </w:rPr>
  </w:style>
  <w:style w:type="character" w:styleId="SubtleEmphasis">
    <w:name w:val="Subtle Emphasis"/>
    <w:basedOn w:val="DefaultParagraphFont"/>
    <w:uiPriority w:val="99"/>
    <w:semiHidden/>
    <w:rPr>
      <w:i/>
      <w:iCs/>
      <w:color w:val="2E8FFF" w:themeColor="text1" w:themeTint="7F"/>
    </w:rPr>
  </w:style>
  <w:style w:type="character" w:styleId="IntenseEmphasis">
    <w:name w:val="Intense Emphasis"/>
    <w:basedOn w:val="DefaultParagraphFont"/>
    <w:uiPriority w:val="21"/>
    <w:semiHidden/>
    <w:rPr>
      <w:b/>
      <w:bCs/>
      <w:i/>
      <w:iCs/>
      <w:color w:val="AF6227" w:themeColor="accent1"/>
    </w:rPr>
  </w:style>
  <w:style w:type="character" w:styleId="SubtleReference">
    <w:name w:val="Subtle Reference"/>
    <w:basedOn w:val="DefaultParagraphFont"/>
    <w:uiPriority w:val="99"/>
    <w:semiHidden/>
    <w:rPr>
      <w:smallCaps/>
      <w:color w:val="C0A12F" w:themeColor="accent2"/>
      <w:u w:val="single"/>
    </w:rPr>
  </w:style>
  <w:style w:type="character" w:styleId="IntenseReference">
    <w:name w:val="Intense Reference"/>
    <w:basedOn w:val="DefaultParagraphFont"/>
    <w:uiPriority w:val="32"/>
    <w:semiHidden/>
    <w:rPr>
      <w:b/>
      <w:bCs/>
      <w:smallCaps/>
      <w:color w:val="C0A12F" w:themeColor="accent2"/>
      <w:spacing w:val="5"/>
      <w:u w:val="single"/>
    </w:rPr>
  </w:style>
  <w:style w:type="character" w:styleId="BookTitle">
    <w:name w:val="Book Title"/>
    <w:basedOn w:val="DefaultParagraphFont"/>
    <w:uiPriority w:val="33"/>
    <w:semiHidden/>
    <w:rPr>
      <w:b/>
      <w:bCs/>
      <w:smallCaps/>
      <w:spacing w:val="5"/>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CA"/>
    </w:rPr>
  </w:style>
  <w:style w:type="paragraph" w:styleId="Bibliography">
    <w:name w:val="Bibliography"/>
    <w:basedOn w:val="Normal"/>
    <w:next w:val="Normal"/>
    <w:uiPriority w:val="37"/>
    <w:semiHidden/>
    <w:unhideWhenUsed/>
  </w:style>
  <w:style w:type="paragraph" w:styleId="BodyText2">
    <w:name w:val="Body Text 2"/>
    <w:basedOn w:val="Normal"/>
    <w:link w:val="BodyText2Char"/>
    <w:uiPriority w:val="99"/>
    <w:semiHidden/>
    <w:unhideWhenUsed/>
    <w:pPr>
      <w:spacing w:after="120" w:line="480" w:lineRule="auto"/>
    </w:pPr>
  </w:style>
  <w:style w:type="table" w:styleId="TableGrid">
    <w:name w:val="Table Grid"/>
    <w:basedOn w:val="TableNormal"/>
    <w:pPr>
      <w:spacing w:after="0" w:line="240" w:lineRule="auto"/>
    </w:pPr>
    <w:rPr>
      <w:rFonts w:ascii="Times New Roman" w:eastAsia="Times New Roman" w:hAnsi="Times New Roman" w:cs="Times New Roman"/>
      <w:sz w:val="20"/>
      <w:szCs w:val="20"/>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uiPriority w:val="99"/>
    <w:semiHidden/>
    <w:rPr>
      <w:rFonts w:ascii="Arial" w:hAnsi="Arial"/>
      <w:sz w:val="20"/>
      <w:lang w:val="en-CA"/>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lang w:val="en-CA"/>
    </w:rPr>
  </w:style>
  <w:style w:type="paragraph" w:styleId="BodyTextFirstIndent">
    <w:name w:val="Body Text First Indent"/>
    <w:basedOn w:val="BodyText"/>
    <w:link w:val="BodyTextFirstIndentChar"/>
    <w:uiPriority w:val="99"/>
    <w:semiHidden/>
    <w:unhideWhenUsed/>
    <w:pPr>
      <w:spacing w:after="0"/>
      <w:ind w:firstLine="360"/>
      <w:jc w:val="left"/>
    </w:pPr>
  </w:style>
  <w:style w:type="character" w:customStyle="1" w:styleId="BodyTextFirstIndentChar">
    <w:name w:val="Body Text First Indent Char"/>
    <w:basedOn w:val="BodyTextChar"/>
    <w:link w:val="BodyTextFirstIndent"/>
    <w:uiPriority w:val="99"/>
    <w:semiHidden/>
    <w:rPr>
      <w:rFonts w:ascii="Arial" w:hAnsi="Arial"/>
      <w:sz w:val="20"/>
      <w:lang w:val="en-CA"/>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hAnsi="Arial"/>
      <w:sz w:val="20"/>
      <w:lang w:val="en-CA"/>
    </w:rPr>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sz w:val="20"/>
      <w:lang w:val="en-CA"/>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hAnsi="Arial"/>
      <w:sz w:val="20"/>
      <w:lang w:val="en-CA"/>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lang w:val="en-CA"/>
    </w:rPr>
  </w:style>
  <w:style w:type="paragraph" w:styleId="Caption">
    <w:name w:val="caption"/>
    <w:basedOn w:val="Normal"/>
    <w:next w:val="Normal"/>
    <w:uiPriority w:val="35"/>
    <w:semiHidden/>
    <w:unhideWhenUsed/>
    <w:qFormat/>
    <w:pPr>
      <w:spacing w:after="200"/>
    </w:pPr>
    <w:rPr>
      <w:b/>
      <w:bCs/>
      <w:color w:val="AF6227" w:themeColor="accent1"/>
      <w:sz w:val="18"/>
      <w:szCs w:val="18"/>
    </w:rPr>
  </w:style>
  <w:style w:type="paragraph" w:styleId="Closing">
    <w:name w:val="Closing"/>
    <w:basedOn w:val="Normal"/>
    <w:link w:val="ClosingChar"/>
    <w:uiPriority w:val="99"/>
    <w:semiHidden/>
    <w:unhideWhenUsed/>
    <w:pPr>
      <w:ind w:left="4252"/>
    </w:pPr>
  </w:style>
  <w:style w:type="character" w:customStyle="1" w:styleId="ClosingChar">
    <w:name w:val="Closing Char"/>
    <w:basedOn w:val="DefaultParagraphFont"/>
    <w:link w:val="Closing"/>
    <w:uiPriority w:val="99"/>
    <w:semiHidden/>
    <w:rPr>
      <w:rFonts w:ascii="Arial" w:hAnsi="Arial"/>
      <w:sz w:val="20"/>
      <w:lang w:val="en-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sz w:val="20"/>
      <w:szCs w:val="20"/>
      <w:lang w:val="en-C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lang w:val="en-CA"/>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Arial" w:hAnsi="Arial"/>
      <w:sz w:val="20"/>
      <w:lang w:val="en-CA"/>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CA"/>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Arial" w:hAnsi="Arial"/>
      <w:sz w:val="20"/>
      <w:lang w:val="en-CA"/>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Cs w:val="20"/>
    </w:rPr>
  </w:style>
  <w:style w:type="character" w:customStyle="1" w:styleId="EndnoteTextChar">
    <w:name w:val="Endnote Text Char"/>
    <w:basedOn w:val="DefaultParagraphFont"/>
    <w:link w:val="EndnoteText"/>
    <w:uiPriority w:val="99"/>
    <w:semiHidden/>
    <w:rPr>
      <w:rFonts w:ascii="Arial" w:hAnsi="Arial"/>
      <w:sz w:val="20"/>
      <w:szCs w:val="20"/>
      <w:lang w:val="en-CA"/>
    </w:rPr>
  </w:style>
  <w:style w:type="character" w:styleId="FollowedHyperlink">
    <w:name w:val="FollowedHyperlink"/>
    <w:basedOn w:val="DefaultParagraphFont"/>
    <w:uiPriority w:val="99"/>
    <w:semiHidden/>
    <w:unhideWhenUsed/>
    <w:rPr>
      <w:color w:val="AF6227"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Cs w:val="20"/>
    </w:rPr>
  </w:style>
  <w:style w:type="character" w:customStyle="1" w:styleId="FootnoteTextChar">
    <w:name w:val="Footnote Text Char"/>
    <w:basedOn w:val="DefaultParagraphFont"/>
    <w:link w:val="FootnoteText"/>
    <w:uiPriority w:val="99"/>
    <w:semiHidden/>
    <w:rPr>
      <w:rFonts w:ascii="Arial" w:hAnsi="Arial"/>
      <w:sz w:val="20"/>
      <w:szCs w:val="20"/>
      <w:lang w:val="en-CA"/>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Arial" w:hAnsi="Arial"/>
      <w:i/>
      <w:iCs/>
      <w:sz w:val="20"/>
      <w:lang w:val="en-CA"/>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lang w:val="en-CA"/>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2B5C" w:themeColor="hyperlink"/>
      <w:u w:val="single"/>
    </w:rPr>
  </w:style>
  <w:style w:type="paragraph" w:styleId="Index1">
    <w:name w:val="index 1"/>
    <w:basedOn w:val="Normal"/>
    <w:next w:val="Normal"/>
    <w:autoRedefine/>
    <w:uiPriority w:val="99"/>
    <w:semiHidden/>
    <w:unhideWhenUsed/>
    <w:pPr>
      <w:ind w:left="200" w:hanging="200"/>
    </w:pPr>
  </w:style>
  <w:style w:type="paragraph" w:styleId="Index2">
    <w:name w:val="index 2"/>
    <w:basedOn w:val="Normal"/>
    <w:next w:val="Normal"/>
    <w:autoRedefine/>
    <w:uiPriority w:val="99"/>
    <w:semiHidden/>
    <w:unhideWhenUsed/>
    <w:pPr>
      <w:ind w:left="400" w:hanging="200"/>
    </w:pPr>
  </w:style>
  <w:style w:type="paragraph" w:styleId="Index3">
    <w:name w:val="index 3"/>
    <w:basedOn w:val="Normal"/>
    <w:next w:val="Normal"/>
    <w:autoRedefine/>
    <w:uiPriority w:val="99"/>
    <w:semiHidden/>
    <w:unhideWhenUsed/>
    <w:pPr>
      <w:ind w:left="600" w:hanging="200"/>
    </w:pPr>
  </w:style>
  <w:style w:type="paragraph" w:styleId="Index4">
    <w:name w:val="index 4"/>
    <w:basedOn w:val="Normal"/>
    <w:next w:val="Normal"/>
    <w:autoRedefine/>
    <w:uiPriority w:val="99"/>
    <w:semiHidden/>
    <w:unhideWhenUsed/>
    <w:pPr>
      <w:ind w:left="800" w:hanging="200"/>
    </w:pPr>
  </w:style>
  <w:style w:type="paragraph" w:styleId="Index5">
    <w:name w:val="index 5"/>
    <w:basedOn w:val="Normal"/>
    <w:next w:val="Normal"/>
    <w:autoRedefine/>
    <w:uiPriority w:val="99"/>
    <w:semiHidden/>
    <w:unhideWhenUsed/>
    <w:pPr>
      <w:ind w:left="1000" w:hanging="200"/>
    </w:pPr>
  </w:style>
  <w:style w:type="paragraph" w:styleId="Index6">
    <w:name w:val="index 6"/>
    <w:basedOn w:val="Normal"/>
    <w:next w:val="Normal"/>
    <w:autoRedefine/>
    <w:uiPriority w:val="99"/>
    <w:semiHidden/>
    <w:unhideWhenUsed/>
    <w:pPr>
      <w:ind w:left="1200" w:hanging="200"/>
    </w:pPr>
  </w:style>
  <w:style w:type="paragraph" w:styleId="Index7">
    <w:name w:val="index 7"/>
    <w:basedOn w:val="Normal"/>
    <w:next w:val="Normal"/>
    <w:autoRedefine/>
    <w:uiPriority w:val="99"/>
    <w:semiHidden/>
    <w:unhideWhenUsed/>
    <w:pPr>
      <w:ind w:left="1400" w:hanging="200"/>
    </w:pPr>
  </w:style>
  <w:style w:type="paragraph" w:styleId="Index8">
    <w:name w:val="index 8"/>
    <w:basedOn w:val="Normal"/>
    <w:next w:val="Normal"/>
    <w:autoRedefine/>
    <w:uiPriority w:val="99"/>
    <w:semiHidden/>
    <w:unhideWhenUsed/>
    <w:pPr>
      <w:ind w:left="1600" w:hanging="200"/>
    </w:pPr>
  </w:style>
  <w:style w:type="paragraph" w:styleId="Index9">
    <w:name w:val="index 9"/>
    <w:basedOn w:val="Normal"/>
    <w:next w:val="Normal"/>
    <w:autoRedefine/>
    <w:uiPriority w:val="99"/>
    <w:semiHidden/>
    <w:unhideWhenUsed/>
    <w:pPr>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lang w:val="en-CA"/>
    </w:rPr>
  </w:style>
  <w:style w:type="character" w:customStyle="1" w:styleId="MacroTextChar">
    <w:name w:val="Macro Text Char"/>
    <w:basedOn w:val="DefaultParagraphFont"/>
    <w:link w:val="MacroText"/>
    <w:uiPriority w:val="99"/>
    <w:semiHidden/>
    <w:rPr>
      <w:rFonts w:ascii="Consolas" w:hAnsi="Consolas" w:cs="Consolas"/>
      <w:sz w:val="20"/>
      <w:szCs w:val="20"/>
      <w:lang w:val="en-CA"/>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Arial" w:hAnsi="Arial"/>
      <w:sz w:val="20"/>
      <w:lang w:val="en-CA"/>
    </w:rPr>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CA"/>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rPr>
      <w:rFonts w:ascii="Arial" w:hAnsi="Arial"/>
      <w:sz w:val="20"/>
      <w:lang w:val="en-CA"/>
    </w:rPr>
  </w:style>
  <w:style w:type="paragraph" w:styleId="TableofAuthorities">
    <w:name w:val="table of authorities"/>
    <w:basedOn w:val="Normal"/>
    <w:next w:val="Normal"/>
    <w:uiPriority w:val="99"/>
    <w:semiHidden/>
    <w:unhideWhenUsed/>
    <w:pPr>
      <w:ind w:left="200" w:hanging="200"/>
    </w:pPr>
  </w:style>
  <w:style w:type="paragraph" w:styleId="TableofFigures">
    <w:name w:val="table of figures"/>
    <w:basedOn w:val="Normal"/>
    <w:next w:val="Normal"/>
    <w:uiPriority w:val="99"/>
    <w:semiHidden/>
    <w:unhideWhenUsed/>
  </w:style>
  <w:style w:type="paragraph" w:customStyle="1" w:styleId="sub">
    <w:name w:val="sub"/>
    <w:basedOn w:val="Normal"/>
    <w:pPr>
      <w:spacing w:before="120" w:line="360" w:lineRule="atLeast"/>
      <w:ind w:left="1440"/>
    </w:pPr>
    <w:rPr>
      <w:rFonts w:ascii="Verdana" w:eastAsia="Times New Roman" w:hAnsi="Verdana" w:cs="Times New Roman"/>
      <w:sz w:val="24"/>
      <w:szCs w:val="24"/>
      <w:lang w:eastAsia="zh-CN"/>
    </w:rPr>
  </w:style>
  <w:style w:type="paragraph" w:customStyle="1" w:styleId="para">
    <w:name w:val="para"/>
    <w:basedOn w:val="Normal"/>
    <w:pPr>
      <w:spacing w:before="120" w:line="360" w:lineRule="atLeast"/>
      <w:ind w:left="2640"/>
    </w:pPr>
    <w:rPr>
      <w:rFonts w:ascii="Verdana" w:eastAsia="Times New Roman" w:hAnsi="Verdana" w:cs="Times New Roman"/>
      <w:sz w:val="24"/>
      <w:szCs w:val="24"/>
      <w:lang w:eastAsia="zh-CN"/>
    </w:rPr>
  </w:style>
  <w:style w:type="paragraph" w:customStyle="1" w:styleId="sec2">
    <w:name w:val="sec2"/>
    <w:basedOn w:val="Normal"/>
    <w:pPr>
      <w:spacing w:before="168" w:after="168" w:line="360" w:lineRule="atLeast"/>
      <w:ind w:left="1440" w:hanging="528"/>
    </w:pPr>
    <w:rPr>
      <w:rFonts w:ascii="Verdana" w:eastAsia="Times New Roman" w:hAnsi="Verdana" w:cs="Times New Roman"/>
      <w:sz w:val="24"/>
      <w:szCs w:val="24"/>
      <w:lang w:eastAsia="zh-CN"/>
    </w:rPr>
  </w:style>
  <w:style w:type="paragraph" w:styleId="Revision">
    <w:name w:val="Revision"/>
    <w:hidden/>
    <w:uiPriority w:val="99"/>
    <w:semiHidden/>
    <w:pPr>
      <w:spacing w:after="0" w:line="240" w:lineRule="auto"/>
    </w:pPr>
    <w:rPr>
      <w:rFonts w:ascii="Arial" w:hAnsi="Arial"/>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5388">
      <w:bodyDiv w:val="1"/>
      <w:marLeft w:val="0"/>
      <w:marRight w:val="0"/>
      <w:marTop w:val="0"/>
      <w:marBottom w:val="0"/>
      <w:divBdr>
        <w:top w:val="none" w:sz="0" w:space="0" w:color="auto"/>
        <w:left w:val="none" w:sz="0" w:space="0" w:color="auto"/>
        <w:bottom w:val="none" w:sz="0" w:space="0" w:color="auto"/>
        <w:right w:val="none" w:sz="0" w:space="0" w:color="auto"/>
      </w:divBdr>
    </w:div>
    <w:div w:id="137263586">
      <w:bodyDiv w:val="1"/>
      <w:marLeft w:val="240"/>
      <w:marRight w:val="720"/>
      <w:marTop w:val="0"/>
      <w:marBottom w:val="0"/>
      <w:divBdr>
        <w:top w:val="none" w:sz="0" w:space="0" w:color="auto"/>
        <w:left w:val="none" w:sz="0" w:space="0" w:color="auto"/>
        <w:bottom w:val="none" w:sz="0" w:space="0" w:color="auto"/>
        <w:right w:val="none" w:sz="0" w:space="0" w:color="auto"/>
      </w:divBdr>
      <w:divsChild>
        <w:div w:id="1230309220">
          <w:marLeft w:val="0"/>
          <w:marRight w:val="0"/>
          <w:marTop w:val="0"/>
          <w:marBottom w:val="0"/>
          <w:divBdr>
            <w:top w:val="none" w:sz="0" w:space="0" w:color="auto"/>
            <w:left w:val="none" w:sz="0" w:space="0" w:color="auto"/>
            <w:bottom w:val="none" w:sz="0" w:space="0" w:color="auto"/>
            <w:right w:val="none" w:sz="0" w:space="0" w:color="auto"/>
          </w:divBdr>
        </w:div>
      </w:divsChild>
    </w:div>
    <w:div w:id="137963345">
      <w:bodyDiv w:val="1"/>
      <w:marLeft w:val="240"/>
      <w:marRight w:val="720"/>
      <w:marTop w:val="0"/>
      <w:marBottom w:val="0"/>
      <w:divBdr>
        <w:top w:val="none" w:sz="0" w:space="0" w:color="auto"/>
        <w:left w:val="none" w:sz="0" w:space="0" w:color="auto"/>
        <w:bottom w:val="none" w:sz="0" w:space="0" w:color="auto"/>
        <w:right w:val="none" w:sz="0" w:space="0" w:color="auto"/>
      </w:divBdr>
      <w:divsChild>
        <w:div w:id="402459102">
          <w:marLeft w:val="0"/>
          <w:marRight w:val="0"/>
          <w:marTop w:val="0"/>
          <w:marBottom w:val="0"/>
          <w:divBdr>
            <w:top w:val="none" w:sz="0" w:space="0" w:color="auto"/>
            <w:left w:val="none" w:sz="0" w:space="0" w:color="auto"/>
            <w:bottom w:val="none" w:sz="0" w:space="0" w:color="auto"/>
            <w:right w:val="none" w:sz="0" w:space="0" w:color="auto"/>
          </w:divBdr>
        </w:div>
      </w:divsChild>
    </w:div>
    <w:div w:id="139157766">
      <w:bodyDiv w:val="1"/>
      <w:marLeft w:val="0"/>
      <w:marRight w:val="0"/>
      <w:marTop w:val="0"/>
      <w:marBottom w:val="0"/>
      <w:divBdr>
        <w:top w:val="none" w:sz="0" w:space="0" w:color="auto"/>
        <w:left w:val="none" w:sz="0" w:space="0" w:color="auto"/>
        <w:bottom w:val="none" w:sz="0" w:space="0" w:color="auto"/>
        <w:right w:val="none" w:sz="0" w:space="0" w:color="auto"/>
      </w:divBdr>
    </w:div>
    <w:div w:id="189683900">
      <w:bodyDiv w:val="1"/>
      <w:marLeft w:val="0"/>
      <w:marRight w:val="0"/>
      <w:marTop w:val="0"/>
      <w:marBottom w:val="0"/>
      <w:divBdr>
        <w:top w:val="none" w:sz="0" w:space="0" w:color="auto"/>
        <w:left w:val="none" w:sz="0" w:space="0" w:color="auto"/>
        <w:bottom w:val="none" w:sz="0" w:space="0" w:color="auto"/>
        <w:right w:val="none" w:sz="0" w:space="0" w:color="auto"/>
      </w:divBdr>
    </w:div>
    <w:div w:id="229848640">
      <w:bodyDiv w:val="1"/>
      <w:marLeft w:val="240"/>
      <w:marRight w:val="720"/>
      <w:marTop w:val="0"/>
      <w:marBottom w:val="0"/>
      <w:divBdr>
        <w:top w:val="none" w:sz="0" w:space="0" w:color="auto"/>
        <w:left w:val="none" w:sz="0" w:space="0" w:color="auto"/>
        <w:bottom w:val="none" w:sz="0" w:space="0" w:color="auto"/>
        <w:right w:val="none" w:sz="0" w:space="0" w:color="auto"/>
      </w:divBdr>
      <w:divsChild>
        <w:div w:id="515048172">
          <w:marLeft w:val="0"/>
          <w:marRight w:val="0"/>
          <w:marTop w:val="0"/>
          <w:marBottom w:val="0"/>
          <w:divBdr>
            <w:top w:val="none" w:sz="0" w:space="0" w:color="auto"/>
            <w:left w:val="none" w:sz="0" w:space="0" w:color="auto"/>
            <w:bottom w:val="none" w:sz="0" w:space="0" w:color="auto"/>
            <w:right w:val="none" w:sz="0" w:space="0" w:color="auto"/>
          </w:divBdr>
        </w:div>
      </w:divsChild>
    </w:div>
    <w:div w:id="297107061">
      <w:bodyDiv w:val="1"/>
      <w:marLeft w:val="0"/>
      <w:marRight w:val="0"/>
      <w:marTop w:val="0"/>
      <w:marBottom w:val="0"/>
      <w:divBdr>
        <w:top w:val="none" w:sz="0" w:space="0" w:color="auto"/>
        <w:left w:val="none" w:sz="0" w:space="0" w:color="auto"/>
        <w:bottom w:val="none" w:sz="0" w:space="0" w:color="auto"/>
        <w:right w:val="none" w:sz="0" w:space="0" w:color="auto"/>
      </w:divBdr>
    </w:div>
    <w:div w:id="329449605">
      <w:bodyDiv w:val="1"/>
      <w:marLeft w:val="0"/>
      <w:marRight w:val="0"/>
      <w:marTop w:val="0"/>
      <w:marBottom w:val="0"/>
      <w:divBdr>
        <w:top w:val="none" w:sz="0" w:space="0" w:color="auto"/>
        <w:left w:val="none" w:sz="0" w:space="0" w:color="auto"/>
        <w:bottom w:val="none" w:sz="0" w:space="0" w:color="auto"/>
        <w:right w:val="none" w:sz="0" w:space="0" w:color="auto"/>
      </w:divBdr>
    </w:div>
    <w:div w:id="329870293">
      <w:bodyDiv w:val="1"/>
      <w:marLeft w:val="240"/>
      <w:marRight w:val="720"/>
      <w:marTop w:val="0"/>
      <w:marBottom w:val="0"/>
      <w:divBdr>
        <w:top w:val="none" w:sz="0" w:space="0" w:color="auto"/>
        <w:left w:val="none" w:sz="0" w:space="0" w:color="auto"/>
        <w:bottom w:val="none" w:sz="0" w:space="0" w:color="auto"/>
        <w:right w:val="none" w:sz="0" w:space="0" w:color="auto"/>
      </w:divBdr>
      <w:divsChild>
        <w:div w:id="1844932132">
          <w:marLeft w:val="0"/>
          <w:marRight w:val="0"/>
          <w:marTop w:val="0"/>
          <w:marBottom w:val="0"/>
          <w:divBdr>
            <w:top w:val="none" w:sz="0" w:space="0" w:color="auto"/>
            <w:left w:val="none" w:sz="0" w:space="0" w:color="auto"/>
            <w:bottom w:val="none" w:sz="0" w:space="0" w:color="auto"/>
            <w:right w:val="none" w:sz="0" w:space="0" w:color="auto"/>
          </w:divBdr>
        </w:div>
      </w:divsChild>
    </w:div>
    <w:div w:id="335116254">
      <w:bodyDiv w:val="1"/>
      <w:marLeft w:val="240"/>
      <w:marRight w:val="720"/>
      <w:marTop w:val="0"/>
      <w:marBottom w:val="0"/>
      <w:divBdr>
        <w:top w:val="none" w:sz="0" w:space="0" w:color="auto"/>
        <w:left w:val="none" w:sz="0" w:space="0" w:color="auto"/>
        <w:bottom w:val="none" w:sz="0" w:space="0" w:color="auto"/>
        <w:right w:val="none" w:sz="0" w:space="0" w:color="auto"/>
      </w:divBdr>
      <w:divsChild>
        <w:div w:id="753630381">
          <w:marLeft w:val="0"/>
          <w:marRight w:val="0"/>
          <w:marTop w:val="0"/>
          <w:marBottom w:val="0"/>
          <w:divBdr>
            <w:top w:val="none" w:sz="0" w:space="0" w:color="auto"/>
            <w:left w:val="none" w:sz="0" w:space="0" w:color="auto"/>
            <w:bottom w:val="none" w:sz="0" w:space="0" w:color="auto"/>
            <w:right w:val="none" w:sz="0" w:space="0" w:color="auto"/>
          </w:divBdr>
        </w:div>
      </w:divsChild>
    </w:div>
    <w:div w:id="405500366">
      <w:bodyDiv w:val="1"/>
      <w:marLeft w:val="0"/>
      <w:marRight w:val="0"/>
      <w:marTop w:val="0"/>
      <w:marBottom w:val="0"/>
      <w:divBdr>
        <w:top w:val="none" w:sz="0" w:space="0" w:color="auto"/>
        <w:left w:val="none" w:sz="0" w:space="0" w:color="auto"/>
        <w:bottom w:val="none" w:sz="0" w:space="0" w:color="auto"/>
        <w:right w:val="none" w:sz="0" w:space="0" w:color="auto"/>
      </w:divBdr>
    </w:div>
    <w:div w:id="439498567">
      <w:bodyDiv w:val="1"/>
      <w:marLeft w:val="240"/>
      <w:marRight w:val="720"/>
      <w:marTop w:val="0"/>
      <w:marBottom w:val="0"/>
      <w:divBdr>
        <w:top w:val="none" w:sz="0" w:space="0" w:color="auto"/>
        <w:left w:val="none" w:sz="0" w:space="0" w:color="auto"/>
        <w:bottom w:val="none" w:sz="0" w:space="0" w:color="auto"/>
        <w:right w:val="none" w:sz="0" w:space="0" w:color="auto"/>
      </w:divBdr>
      <w:divsChild>
        <w:div w:id="799616881">
          <w:marLeft w:val="0"/>
          <w:marRight w:val="0"/>
          <w:marTop w:val="0"/>
          <w:marBottom w:val="0"/>
          <w:divBdr>
            <w:top w:val="none" w:sz="0" w:space="0" w:color="auto"/>
            <w:left w:val="none" w:sz="0" w:space="0" w:color="auto"/>
            <w:bottom w:val="none" w:sz="0" w:space="0" w:color="auto"/>
            <w:right w:val="none" w:sz="0" w:space="0" w:color="auto"/>
          </w:divBdr>
        </w:div>
      </w:divsChild>
    </w:div>
    <w:div w:id="472598875">
      <w:bodyDiv w:val="1"/>
      <w:marLeft w:val="240"/>
      <w:marRight w:val="720"/>
      <w:marTop w:val="0"/>
      <w:marBottom w:val="0"/>
      <w:divBdr>
        <w:top w:val="none" w:sz="0" w:space="0" w:color="auto"/>
        <w:left w:val="none" w:sz="0" w:space="0" w:color="auto"/>
        <w:bottom w:val="none" w:sz="0" w:space="0" w:color="auto"/>
        <w:right w:val="none" w:sz="0" w:space="0" w:color="auto"/>
      </w:divBdr>
      <w:divsChild>
        <w:div w:id="978270082">
          <w:marLeft w:val="0"/>
          <w:marRight w:val="0"/>
          <w:marTop w:val="0"/>
          <w:marBottom w:val="0"/>
          <w:divBdr>
            <w:top w:val="none" w:sz="0" w:space="0" w:color="auto"/>
            <w:left w:val="none" w:sz="0" w:space="0" w:color="auto"/>
            <w:bottom w:val="none" w:sz="0" w:space="0" w:color="auto"/>
            <w:right w:val="none" w:sz="0" w:space="0" w:color="auto"/>
          </w:divBdr>
        </w:div>
      </w:divsChild>
    </w:div>
    <w:div w:id="577980120">
      <w:bodyDiv w:val="1"/>
      <w:marLeft w:val="0"/>
      <w:marRight w:val="0"/>
      <w:marTop w:val="0"/>
      <w:marBottom w:val="0"/>
      <w:divBdr>
        <w:top w:val="none" w:sz="0" w:space="0" w:color="auto"/>
        <w:left w:val="none" w:sz="0" w:space="0" w:color="auto"/>
        <w:bottom w:val="none" w:sz="0" w:space="0" w:color="auto"/>
        <w:right w:val="none" w:sz="0" w:space="0" w:color="auto"/>
      </w:divBdr>
    </w:div>
    <w:div w:id="603075725">
      <w:bodyDiv w:val="1"/>
      <w:marLeft w:val="240"/>
      <w:marRight w:val="720"/>
      <w:marTop w:val="0"/>
      <w:marBottom w:val="0"/>
      <w:divBdr>
        <w:top w:val="none" w:sz="0" w:space="0" w:color="auto"/>
        <w:left w:val="none" w:sz="0" w:space="0" w:color="auto"/>
        <w:bottom w:val="none" w:sz="0" w:space="0" w:color="auto"/>
        <w:right w:val="none" w:sz="0" w:space="0" w:color="auto"/>
      </w:divBdr>
      <w:divsChild>
        <w:div w:id="1855924945">
          <w:marLeft w:val="0"/>
          <w:marRight w:val="0"/>
          <w:marTop w:val="0"/>
          <w:marBottom w:val="0"/>
          <w:divBdr>
            <w:top w:val="none" w:sz="0" w:space="0" w:color="auto"/>
            <w:left w:val="none" w:sz="0" w:space="0" w:color="auto"/>
            <w:bottom w:val="none" w:sz="0" w:space="0" w:color="auto"/>
            <w:right w:val="none" w:sz="0" w:space="0" w:color="auto"/>
          </w:divBdr>
        </w:div>
      </w:divsChild>
    </w:div>
    <w:div w:id="634065810">
      <w:bodyDiv w:val="1"/>
      <w:marLeft w:val="0"/>
      <w:marRight w:val="0"/>
      <w:marTop w:val="0"/>
      <w:marBottom w:val="0"/>
      <w:divBdr>
        <w:top w:val="none" w:sz="0" w:space="0" w:color="auto"/>
        <w:left w:val="none" w:sz="0" w:space="0" w:color="auto"/>
        <w:bottom w:val="none" w:sz="0" w:space="0" w:color="auto"/>
        <w:right w:val="none" w:sz="0" w:space="0" w:color="auto"/>
      </w:divBdr>
    </w:div>
    <w:div w:id="715616765">
      <w:bodyDiv w:val="1"/>
      <w:marLeft w:val="240"/>
      <w:marRight w:val="720"/>
      <w:marTop w:val="0"/>
      <w:marBottom w:val="0"/>
      <w:divBdr>
        <w:top w:val="none" w:sz="0" w:space="0" w:color="auto"/>
        <w:left w:val="none" w:sz="0" w:space="0" w:color="auto"/>
        <w:bottom w:val="none" w:sz="0" w:space="0" w:color="auto"/>
        <w:right w:val="none" w:sz="0" w:space="0" w:color="auto"/>
      </w:divBdr>
      <w:divsChild>
        <w:div w:id="89205814">
          <w:marLeft w:val="0"/>
          <w:marRight w:val="0"/>
          <w:marTop w:val="0"/>
          <w:marBottom w:val="0"/>
          <w:divBdr>
            <w:top w:val="none" w:sz="0" w:space="0" w:color="auto"/>
            <w:left w:val="none" w:sz="0" w:space="0" w:color="auto"/>
            <w:bottom w:val="none" w:sz="0" w:space="0" w:color="auto"/>
            <w:right w:val="none" w:sz="0" w:space="0" w:color="auto"/>
          </w:divBdr>
        </w:div>
      </w:divsChild>
    </w:div>
    <w:div w:id="812019186">
      <w:bodyDiv w:val="1"/>
      <w:marLeft w:val="0"/>
      <w:marRight w:val="0"/>
      <w:marTop w:val="0"/>
      <w:marBottom w:val="0"/>
      <w:divBdr>
        <w:top w:val="none" w:sz="0" w:space="0" w:color="auto"/>
        <w:left w:val="none" w:sz="0" w:space="0" w:color="auto"/>
        <w:bottom w:val="none" w:sz="0" w:space="0" w:color="auto"/>
        <w:right w:val="none" w:sz="0" w:space="0" w:color="auto"/>
      </w:divBdr>
    </w:div>
    <w:div w:id="843977697">
      <w:bodyDiv w:val="1"/>
      <w:marLeft w:val="240"/>
      <w:marRight w:val="720"/>
      <w:marTop w:val="0"/>
      <w:marBottom w:val="0"/>
      <w:divBdr>
        <w:top w:val="none" w:sz="0" w:space="0" w:color="auto"/>
        <w:left w:val="none" w:sz="0" w:space="0" w:color="auto"/>
        <w:bottom w:val="none" w:sz="0" w:space="0" w:color="auto"/>
        <w:right w:val="none" w:sz="0" w:space="0" w:color="auto"/>
      </w:divBdr>
      <w:divsChild>
        <w:div w:id="249238414">
          <w:marLeft w:val="0"/>
          <w:marRight w:val="0"/>
          <w:marTop w:val="0"/>
          <w:marBottom w:val="0"/>
          <w:divBdr>
            <w:top w:val="none" w:sz="0" w:space="0" w:color="auto"/>
            <w:left w:val="none" w:sz="0" w:space="0" w:color="auto"/>
            <w:bottom w:val="none" w:sz="0" w:space="0" w:color="auto"/>
            <w:right w:val="none" w:sz="0" w:space="0" w:color="auto"/>
          </w:divBdr>
        </w:div>
      </w:divsChild>
    </w:div>
    <w:div w:id="952247202">
      <w:bodyDiv w:val="1"/>
      <w:marLeft w:val="240"/>
      <w:marRight w:val="720"/>
      <w:marTop w:val="0"/>
      <w:marBottom w:val="0"/>
      <w:divBdr>
        <w:top w:val="none" w:sz="0" w:space="0" w:color="auto"/>
        <w:left w:val="none" w:sz="0" w:space="0" w:color="auto"/>
        <w:bottom w:val="none" w:sz="0" w:space="0" w:color="auto"/>
        <w:right w:val="none" w:sz="0" w:space="0" w:color="auto"/>
      </w:divBdr>
      <w:divsChild>
        <w:div w:id="601303701">
          <w:marLeft w:val="0"/>
          <w:marRight w:val="0"/>
          <w:marTop w:val="0"/>
          <w:marBottom w:val="0"/>
          <w:divBdr>
            <w:top w:val="none" w:sz="0" w:space="0" w:color="auto"/>
            <w:left w:val="none" w:sz="0" w:space="0" w:color="auto"/>
            <w:bottom w:val="none" w:sz="0" w:space="0" w:color="auto"/>
            <w:right w:val="none" w:sz="0" w:space="0" w:color="auto"/>
          </w:divBdr>
        </w:div>
      </w:divsChild>
    </w:div>
    <w:div w:id="1054886774">
      <w:bodyDiv w:val="1"/>
      <w:marLeft w:val="0"/>
      <w:marRight w:val="0"/>
      <w:marTop w:val="0"/>
      <w:marBottom w:val="0"/>
      <w:divBdr>
        <w:top w:val="none" w:sz="0" w:space="0" w:color="auto"/>
        <w:left w:val="none" w:sz="0" w:space="0" w:color="auto"/>
        <w:bottom w:val="none" w:sz="0" w:space="0" w:color="auto"/>
        <w:right w:val="none" w:sz="0" w:space="0" w:color="auto"/>
      </w:divBdr>
    </w:div>
    <w:div w:id="1108234289">
      <w:bodyDiv w:val="1"/>
      <w:marLeft w:val="0"/>
      <w:marRight w:val="0"/>
      <w:marTop w:val="0"/>
      <w:marBottom w:val="0"/>
      <w:divBdr>
        <w:top w:val="none" w:sz="0" w:space="0" w:color="auto"/>
        <w:left w:val="none" w:sz="0" w:space="0" w:color="auto"/>
        <w:bottom w:val="none" w:sz="0" w:space="0" w:color="auto"/>
        <w:right w:val="none" w:sz="0" w:space="0" w:color="auto"/>
      </w:divBdr>
    </w:div>
    <w:div w:id="1120876750">
      <w:bodyDiv w:val="1"/>
      <w:marLeft w:val="0"/>
      <w:marRight w:val="0"/>
      <w:marTop w:val="0"/>
      <w:marBottom w:val="0"/>
      <w:divBdr>
        <w:top w:val="none" w:sz="0" w:space="0" w:color="auto"/>
        <w:left w:val="none" w:sz="0" w:space="0" w:color="auto"/>
        <w:bottom w:val="none" w:sz="0" w:space="0" w:color="auto"/>
        <w:right w:val="none" w:sz="0" w:space="0" w:color="auto"/>
      </w:divBdr>
    </w:div>
    <w:div w:id="1189878270">
      <w:bodyDiv w:val="1"/>
      <w:marLeft w:val="0"/>
      <w:marRight w:val="0"/>
      <w:marTop w:val="0"/>
      <w:marBottom w:val="0"/>
      <w:divBdr>
        <w:top w:val="none" w:sz="0" w:space="0" w:color="auto"/>
        <w:left w:val="none" w:sz="0" w:space="0" w:color="auto"/>
        <w:bottom w:val="none" w:sz="0" w:space="0" w:color="auto"/>
        <w:right w:val="none" w:sz="0" w:space="0" w:color="auto"/>
      </w:divBdr>
    </w:div>
    <w:div w:id="1191918682">
      <w:bodyDiv w:val="1"/>
      <w:marLeft w:val="0"/>
      <w:marRight w:val="0"/>
      <w:marTop w:val="0"/>
      <w:marBottom w:val="0"/>
      <w:divBdr>
        <w:top w:val="none" w:sz="0" w:space="0" w:color="auto"/>
        <w:left w:val="none" w:sz="0" w:space="0" w:color="auto"/>
        <w:bottom w:val="none" w:sz="0" w:space="0" w:color="auto"/>
        <w:right w:val="none" w:sz="0" w:space="0" w:color="auto"/>
      </w:divBdr>
    </w:div>
    <w:div w:id="1195117172">
      <w:bodyDiv w:val="1"/>
      <w:marLeft w:val="240"/>
      <w:marRight w:val="720"/>
      <w:marTop w:val="0"/>
      <w:marBottom w:val="0"/>
      <w:divBdr>
        <w:top w:val="none" w:sz="0" w:space="0" w:color="auto"/>
        <w:left w:val="none" w:sz="0" w:space="0" w:color="auto"/>
        <w:bottom w:val="none" w:sz="0" w:space="0" w:color="auto"/>
        <w:right w:val="none" w:sz="0" w:space="0" w:color="auto"/>
      </w:divBdr>
      <w:divsChild>
        <w:div w:id="537008442">
          <w:marLeft w:val="0"/>
          <w:marRight w:val="0"/>
          <w:marTop w:val="0"/>
          <w:marBottom w:val="0"/>
          <w:divBdr>
            <w:top w:val="none" w:sz="0" w:space="0" w:color="auto"/>
            <w:left w:val="none" w:sz="0" w:space="0" w:color="auto"/>
            <w:bottom w:val="none" w:sz="0" w:space="0" w:color="auto"/>
            <w:right w:val="none" w:sz="0" w:space="0" w:color="auto"/>
          </w:divBdr>
        </w:div>
      </w:divsChild>
    </w:div>
    <w:div w:id="1351295554">
      <w:bodyDiv w:val="1"/>
      <w:marLeft w:val="0"/>
      <w:marRight w:val="0"/>
      <w:marTop w:val="0"/>
      <w:marBottom w:val="0"/>
      <w:divBdr>
        <w:top w:val="none" w:sz="0" w:space="0" w:color="auto"/>
        <w:left w:val="none" w:sz="0" w:space="0" w:color="auto"/>
        <w:bottom w:val="none" w:sz="0" w:space="0" w:color="auto"/>
        <w:right w:val="none" w:sz="0" w:space="0" w:color="auto"/>
      </w:divBdr>
    </w:div>
    <w:div w:id="1468469337">
      <w:bodyDiv w:val="1"/>
      <w:marLeft w:val="240"/>
      <w:marRight w:val="720"/>
      <w:marTop w:val="0"/>
      <w:marBottom w:val="0"/>
      <w:divBdr>
        <w:top w:val="none" w:sz="0" w:space="0" w:color="auto"/>
        <w:left w:val="none" w:sz="0" w:space="0" w:color="auto"/>
        <w:bottom w:val="none" w:sz="0" w:space="0" w:color="auto"/>
        <w:right w:val="none" w:sz="0" w:space="0" w:color="auto"/>
      </w:divBdr>
      <w:divsChild>
        <w:div w:id="1022897411">
          <w:marLeft w:val="0"/>
          <w:marRight w:val="0"/>
          <w:marTop w:val="0"/>
          <w:marBottom w:val="0"/>
          <w:divBdr>
            <w:top w:val="none" w:sz="0" w:space="0" w:color="auto"/>
            <w:left w:val="none" w:sz="0" w:space="0" w:color="auto"/>
            <w:bottom w:val="none" w:sz="0" w:space="0" w:color="auto"/>
            <w:right w:val="none" w:sz="0" w:space="0" w:color="auto"/>
          </w:divBdr>
        </w:div>
      </w:divsChild>
    </w:div>
    <w:div w:id="1515997412">
      <w:bodyDiv w:val="1"/>
      <w:marLeft w:val="240"/>
      <w:marRight w:val="720"/>
      <w:marTop w:val="0"/>
      <w:marBottom w:val="0"/>
      <w:divBdr>
        <w:top w:val="none" w:sz="0" w:space="0" w:color="auto"/>
        <w:left w:val="none" w:sz="0" w:space="0" w:color="auto"/>
        <w:bottom w:val="none" w:sz="0" w:space="0" w:color="auto"/>
        <w:right w:val="none" w:sz="0" w:space="0" w:color="auto"/>
      </w:divBdr>
      <w:divsChild>
        <w:div w:id="1225221199">
          <w:marLeft w:val="0"/>
          <w:marRight w:val="0"/>
          <w:marTop w:val="0"/>
          <w:marBottom w:val="0"/>
          <w:divBdr>
            <w:top w:val="none" w:sz="0" w:space="0" w:color="auto"/>
            <w:left w:val="none" w:sz="0" w:space="0" w:color="auto"/>
            <w:bottom w:val="none" w:sz="0" w:space="0" w:color="auto"/>
            <w:right w:val="none" w:sz="0" w:space="0" w:color="auto"/>
          </w:divBdr>
        </w:div>
      </w:divsChild>
    </w:div>
    <w:div w:id="1552616009">
      <w:bodyDiv w:val="1"/>
      <w:marLeft w:val="0"/>
      <w:marRight w:val="0"/>
      <w:marTop w:val="0"/>
      <w:marBottom w:val="0"/>
      <w:divBdr>
        <w:top w:val="none" w:sz="0" w:space="0" w:color="auto"/>
        <w:left w:val="none" w:sz="0" w:space="0" w:color="auto"/>
        <w:bottom w:val="none" w:sz="0" w:space="0" w:color="auto"/>
        <w:right w:val="none" w:sz="0" w:space="0" w:color="auto"/>
      </w:divBdr>
    </w:div>
    <w:div w:id="1612130904">
      <w:bodyDiv w:val="1"/>
      <w:marLeft w:val="240"/>
      <w:marRight w:val="720"/>
      <w:marTop w:val="0"/>
      <w:marBottom w:val="0"/>
      <w:divBdr>
        <w:top w:val="none" w:sz="0" w:space="0" w:color="auto"/>
        <w:left w:val="none" w:sz="0" w:space="0" w:color="auto"/>
        <w:bottom w:val="none" w:sz="0" w:space="0" w:color="auto"/>
        <w:right w:val="none" w:sz="0" w:space="0" w:color="auto"/>
      </w:divBdr>
      <w:divsChild>
        <w:div w:id="1607691317">
          <w:marLeft w:val="0"/>
          <w:marRight w:val="0"/>
          <w:marTop w:val="0"/>
          <w:marBottom w:val="0"/>
          <w:divBdr>
            <w:top w:val="none" w:sz="0" w:space="0" w:color="auto"/>
            <w:left w:val="none" w:sz="0" w:space="0" w:color="auto"/>
            <w:bottom w:val="none" w:sz="0" w:space="0" w:color="auto"/>
            <w:right w:val="none" w:sz="0" w:space="0" w:color="auto"/>
          </w:divBdr>
        </w:div>
      </w:divsChild>
    </w:div>
    <w:div w:id="1633824899">
      <w:bodyDiv w:val="1"/>
      <w:marLeft w:val="0"/>
      <w:marRight w:val="0"/>
      <w:marTop w:val="0"/>
      <w:marBottom w:val="0"/>
      <w:divBdr>
        <w:top w:val="none" w:sz="0" w:space="0" w:color="auto"/>
        <w:left w:val="none" w:sz="0" w:space="0" w:color="auto"/>
        <w:bottom w:val="none" w:sz="0" w:space="0" w:color="auto"/>
        <w:right w:val="none" w:sz="0" w:space="0" w:color="auto"/>
      </w:divBdr>
    </w:div>
    <w:div w:id="1634407597">
      <w:bodyDiv w:val="1"/>
      <w:marLeft w:val="0"/>
      <w:marRight w:val="0"/>
      <w:marTop w:val="0"/>
      <w:marBottom w:val="0"/>
      <w:divBdr>
        <w:top w:val="none" w:sz="0" w:space="0" w:color="auto"/>
        <w:left w:val="none" w:sz="0" w:space="0" w:color="auto"/>
        <w:bottom w:val="none" w:sz="0" w:space="0" w:color="auto"/>
        <w:right w:val="none" w:sz="0" w:space="0" w:color="auto"/>
      </w:divBdr>
      <w:divsChild>
        <w:div w:id="409470478">
          <w:marLeft w:val="300"/>
          <w:marRight w:val="0"/>
          <w:marTop w:val="600"/>
          <w:marBottom w:val="0"/>
          <w:divBdr>
            <w:top w:val="none" w:sz="0" w:space="0" w:color="auto"/>
            <w:left w:val="none" w:sz="0" w:space="0" w:color="auto"/>
            <w:bottom w:val="none" w:sz="0" w:space="0" w:color="auto"/>
            <w:right w:val="none" w:sz="0" w:space="0" w:color="auto"/>
          </w:divBdr>
          <w:divsChild>
            <w:div w:id="14701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2155">
      <w:bodyDiv w:val="1"/>
      <w:marLeft w:val="240"/>
      <w:marRight w:val="720"/>
      <w:marTop w:val="0"/>
      <w:marBottom w:val="0"/>
      <w:divBdr>
        <w:top w:val="none" w:sz="0" w:space="0" w:color="auto"/>
        <w:left w:val="none" w:sz="0" w:space="0" w:color="auto"/>
        <w:bottom w:val="none" w:sz="0" w:space="0" w:color="auto"/>
        <w:right w:val="none" w:sz="0" w:space="0" w:color="auto"/>
      </w:divBdr>
      <w:divsChild>
        <w:div w:id="480969474">
          <w:marLeft w:val="0"/>
          <w:marRight w:val="0"/>
          <w:marTop w:val="0"/>
          <w:marBottom w:val="0"/>
          <w:divBdr>
            <w:top w:val="none" w:sz="0" w:space="0" w:color="auto"/>
            <w:left w:val="none" w:sz="0" w:space="0" w:color="auto"/>
            <w:bottom w:val="none" w:sz="0" w:space="0" w:color="auto"/>
            <w:right w:val="none" w:sz="0" w:space="0" w:color="auto"/>
          </w:divBdr>
        </w:div>
      </w:divsChild>
    </w:div>
    <w:div w:id="1678116736">
      <w:bodyDiv w:val="1"/>
      <w:marLeft w:val="0"/>
      <w:marRight w:val="0"/>
      <w:marTop w:val="0"/>
      <w:marBottom w:val="0"/>
      <w:divBdr>
        <w:top w:val="none" w:sz="0" w:space="0" w:color="auto"/>
        <w:left w:val="none" w:sz="0" w:space="0" w:color="auto"/>
        <w:bottom w:val="none" w:sz="0" w:space="0" w:color="auto"/>
        <w:right w:val="none" w:sz="0" w:space="0" w:color="auto"/>
      </w:divBdr>
    </w:div>
    <w:div w:id="1682320141">
      <w:bodyDiv w:val="1"/>
      <w:marLeft w:val="0"/>
      <w:marRight w:val="0"/>
      <w:marTop w:val="0"/>
      <w:marBottom w:val="0"/>
      <w:divBdr>
        <w:top w:val="none" w:sz="0" w:space="0" w:color="auto"/>
        <w:left w:val="none" w:sz="0" w:space="0" w:color="auto"/>
        <w:bottom w:val="none" w:sz="0" w:space="0" w:color="auto"/>
        <w:right w:val="none" w:sz="0" w:space="0" w:color="auto"/>
      </w:divBdr>
    </w:div>
    <w:div w:id="1706952068">
      <w:bodyDiv w:val="1"/>
      <w:marLeft w:val="240"/>
      <w:marRight w:val="720"/>
      <w:marTop w:val="0"/>
      <w:marBottom w:val="0"/>
      <w:divBdr>
        <w:top w:val="none" w:sz="0" w:space="0" w:color="auto"/>
        <w:left w:val="none" w:sz="0" w:space="0" w:color="auto"/>
        <w:bottom w:val="none" w:sz="0" w:space="0" w:color="auto"/>
        <w:right w:val="none" w:sz="0" w:space="0" w:color="auto"/>
      </w:divBdr>
      <w:divsChild>
        <w:div w:id="150220165">
          <w:marLeft w:val="0"/>
          <w:marRight w:val="0"/>
          <w:marTop w:val="0"/>
          <w:marBottom w:val="0"/>
          <w:divBdr>
            <w:top w:val="none" w:sz="0" w:space="0" w:color="auto"/>
            <w:left w:val="none" w:sz="0" w:space="0" w:color="auto"/>
            <w:bottom w:val="none" w:sz="0" w:space="0" w:color="auto"/>
            <w:right w:val="none" w:sz="0" w:space="0" w:color="auto"/>
          </w:divBdr>
        </w:div>
      </w:divsChild>
    </w:div>
    <w:div w:id="1740638617">
      <w:bodyDiv w:val="1"/>
      <w:marLeft w:val="0"/>
      <w:marRight w:val="0"/>
      <w:marTop w:val="0"/>
      <w:marBottom w:val="0"/>
      <w:divBdr>
        <w:top w:val="none" w:sz="0" w:space="0" w:color="auto"/>
        <w:left w:val="none" w:sz="0" w:space="0" w:color="auto"/>
        <w:bottom w:val="none" w:sz="0" w:space="0" w:color="auto"/>
        <w:right w:val="none" w:sz="0" w:space="0" w:color="auto"/>
      </w:divBdr>
    </w:div>
    <w:div w:id="1748309614">
      <w:bodyDiv w:val="1"/>
      <w:marLeft w:val="240"/>
      <w:marRight w:val="720"/>
      <w:marTop w:val="0"/>
      <w:marBottom w:val="0"/>
      <w:divBdr>
        <w:top w:val="none" w:sz="0" w:space="0" w:color="auto"/>
        <w:left w:val="none" w:sz="0" w:space="0" w:color="auto"/>
        <w:bottom w:val="none" w:sz="0" w:space="0" w:color="auto"/>
        <w:right w:val="none" w:sz="0" w:space="0" w:color="auto"/>
      </w:divBdr>
      <w:divsChild>
        <w:div w:id="65491543">
          <w:marLeft w:val="0"/>
          <w:marRight w:val="0"/>
          <w:marTop w:val="0"/>
          <w:marBottom w:val="0"/>
          <w:divBdr>
            <w:top w:val="none" w:sz="0" w:space="0" w:color="auto"/>
            <w:left w:val="none" w:sz="0" w:space="0" w:color="auto"/>
            <w:bottom w:val="none" w:sz="0" w:space="0" w:color="auto"/>
            <w:right w:val="none" w:sz="0" w:space="0" w:color="auto"/>
          </w:divBdr>
        </w:div>
      </w:divsChild>
    </w:div>
    <w:div w:id="1998798014">
      <w:bodyDiv w:val="1"/>
      <w:marLeft w:val="240"/>
      <w:marRight w:val="720"/>
      <w:marTop w:val="0"/>
      <w:marBottom w:val="0"/>
      <w:divBdr>
        <w:top w:val="none" w:sz="0" w:space="0" w:color="auto"/>
        <w:left w:val="none" w:sz="0" w:space="0" w:color="auto"/>
        <w:bottom w:val="none" w:sz="0" w:space="0" w:color="auto"/>
        <w:right w:val="none" w:sz="0" w:space="0" w:color="auto"/>
      </w:divBdr>
      <w:divsChild>
        <w:div w:id="189269472">
          <w:marLeft w:val="0"/>
          <w:marRight w:val="0"/>
          <w:marTop w:val="0"/>
          <w:marBottom w:val="0"/>
          <w:divBdr>
            <w:top w:val="none" w:sz="0" w:space="0" w:color="auto"/>
            <w:left w:val="none" w:sz="0" w:space="0" w:color="auto"/>
            <w:bottom w:val="none" w:sz="0" w:space="0" w:color="auto"/>
            <w:right w:val="none" w:sz="0" w:space="0" w:color="auto"/>
          </w:divBdr>
        </w:div>
      </w:divsChild>
    </w:div>
    <w:div w:id="2023508627">
      <w:bodyDiv w:val="1"/>
      <w:marLeft w:val="0"/>
      <w:marRight w:val="0"/>
      <w:marTop w:val="0"/>
      <w:marBottom w:val="0"/>
      <w:divBdr>
        <w:top w:val="none" w:sz="0" w:space="0" w:color="auto"/>
        <w:left w:val="none" w:sz="0" w:space="0" w:color="auto"/>
        <w:bottom w:val="none" w:sz="0" w:space="0" w:color="auto"/>
        <w:right w:val="none" w:sz="0" w:space="0" w:color="auto"/>
      </w:divBdr>
    </w:div>
    <w:div w:id="2027630785">
      <w:bodyDiv w:val="1"/>
      <w:marLeft w:val="0"/>
      <w:marRight w:val="0"/>
      <w:marTop w:val="0"/>
      <w:marBottom w:val="0"/>
      <w:divBdr>
        <w:top w:val="none" w:sz="0" w:space="0" w:color="auto"/>
        <w:left w:val="none" w:sz="0" w:space="0" w:color="auto"/>
        <w:bottom w:val="none" w:sz="0" w:space="0" w:color="auto"/>
        <w:right w:val="none" w:sz="0" w:space="0" w:color="auto"/>
      </w:divBdr>
    </w:div>
    <w:div w:id="2087922407">
      <w:bodyDiv w:val="1"/>
      <w:marLeft w:val="0"/>
      <w:marRight w:val="0"/>
      <w:marTop w:val="0"/>
      <w:marBottom w:val="0"/>
      <w:divBdr>
        <w:top w:val="none" w:sz="0" w:space="0" w:color="auto"/>
        <w:left w:val="none" w:sz="0" w:space="0" w:color="auto"/>
        <w:bottom w:val="none" w:sz="0" w:space="0" w:color="auto"/>
        <w:right w:val="none" w:sz="0" w:space="0" w:color="auto"/>
      </w:divBdr>
    </w:div>
    <w:div w:id="2144346045">
      <w:bodyDiv w:val="1"/>
      <w:marLeft w:val="240"/>
      <w:marRight w:val="720"/>
      <w:marTop w:val="0"/>
      <w:marBottom w:val="0"/>
      <w:divBdr>
        <w:top w:val="none" w:sz="0" w:space="0" w:color="auto"/>
        <w:left w:val="none" w:sz="0" w:space="0" w:color="auto"/>
        <w:bottom w:val="none" w:sz="0" w:space="0" w:color="auto"/>
        <w:right w:val="none" w:sz="0" w:space="0" w:color="auto"/>
      </w:divBdr>
      <w:divsChild>
        <w:div w:id="212927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avis">
      <a:dk1>
        <a:srgbClr val="002B5C"/>
      </a:dk1>
      <a:lt1>
        <a:srgbClr val="807F83"/>
      </a:lt1>
      <a:dk2>
        <a:srgbClr val="002B5C"/>
      </a:dk2>
      <a:lt2>
        <a:srgbClr val="807F83"/>
      </a:lt2>
      <a:accent1>
        <a:srgbClr val="AF6227"/>
      </a:accent1>
      <a:accent2>
        <a:srgbClr val="C0A12F"/>
      </a:accent2>
      <a:accent3>
        <a:srgbClr val="807F83"/>
      </a:accent3>
      <a:accent4>
        <a:srgbClr val="002B5C"/>
      </a:accent4>
      <a:accent5>
        <a:srgbClr val="FFFFFF"/>
      </a:accent5>
      <a:accent6>
        <a:srgbClr val="000000"/>
      </a:accent6>
      <a:hlink>
        <a:srgbClr val="002B5C"/>
      </a:hlink>
      <a:folHlink>
        <a:srgbClr val="AF622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7612-33FB-45B7-BD44-B7CFBD17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7656</Words>
  <Characters>43640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Powell</dc:creator>
  <cp:lastModifiedBy>Carol Powell</cp:lastModifiedBy>
  <cp:revision>2</cp:revision>
  <cp:lastPrinted>2019-02-16T00:08:00Z</cp:lastPrinted>
  <dcterms:created xsi:type="dcterms:W3CDTF">2019-02-27T19:55:00Z</dcterms:created>
  <dcterms:modified xsi:type="dcterms:W3CDTF">2019-02-27T19:55:00Z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1871a344-dfc3-4006-8278-2499d499eb56</vt:lpwstr>
  </property>
</Properties>
</file>